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1B6DD" w14:textId="1029797E" w:rsidR="00C55363" w:rsidRPr="00C55363" w:rsidRDefault="00C55363" w:rsidP="00C55363">
      <w:pPr>
        <w:jc w:val="center"/>
        <w:rPr>
          <w:rFonts w:ascii="Times New Roman" w:hAnsi="Times New Roman" w:cs="Times New Roman"/>
          <w:b/>
          <w:sz w:val="24"/>
          <w:szCs w:val="24"/>
          <w:u w:val="single"/>
        </w:rPr>
      </w:pPr>
      <w:r w:rsidRPr="00C55363">
        <w:rPr>
          <w:rFonts w:ascii="Times New Roman" w:hAnsi="Times New Roman" w:cs="Times New Roman"/>
          <w:b/>
          <w:sz w:val="32"/>
          <w:szCs w:val="24"/>
          <w:u w:val="single"/>
        </w:rPr>
        <w:t>Special Course and Academic Program Fees Committee Recommendations Summary 202</w:t>
      </w:r>
      <w:r w:rsidR="00C16B8E">
        <w:rPr>
          <w:rFonts w:ascii="Times New Roman" w:hAnsi="Times New Roman" w:cs="Times New Roman"/>
          <w:b/>
          <w:sz w:val="32"/>
          <w:szCs w:val="24"/>
          <w:u w:val="single"/>
        </w:rPr>
        <w:t>2</w:t>
      </w:r>
    </w:p>
    <w:p w14:paraId="734CC222" w14:textId="47CE756D" w:rsidR="00CC1C4F" w:rsidRPr="00C55363" w:rsidRDefault="00CC1C4F">
      <w:pPr>
        <w:rPr>
          <w:rFonts w:ascii="Times New Roman" w:hAnsi="Times New Roman" w:cs="Times New Roman"/>
          <w:sz w:val="20"/>
          <w:szCs w:val="20"/>
        </w:rPr>
      </w:pPr>
    </w:p>
    <w:tbl>
      <w:tblPr>
        <w:tblStyle w:val="TableGrid"/>
        <w:tblW w:w="13765" w:type="dxa"/>
        <w:tblInd w:w="0" w:type="dxa"/>
        <w:tblLayout w:type="fixed"/>
        <w:tblLook w:val="04A0" w:firstRow="1" w:lastRow="0" w:firstColumn="1" w:lastColumn="0" w:noHBand="0" w:noVBand="1"/>
      </w:tblPr>
      <w:tblGrid>
        <w:gridCol w:w="2515"/>
        <w:gridCol w:w="8550"/>
        <w:gridCol w:w="2700"/>
      </w:tblGrid>
      <w:tr w:rsidR="00BE5C12" w:rsidRPr="00943CAD" w14:paraId="3D9CDFD6" w14:textId="1CC003E6" w:rsidTr="006A7DF9">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93A19" w14:textId="1D6E9E77" w:rsidR="00BE5C12" w:rsidRPr="00943CAD" w:rsidRDefault="00BE5C12" w:rsidP="006A7DF9">
            <w:pPr>
              <w:spacing w:line="270" w:lineRule="atLeast"/>
              <w:rPr>
                <w:rStyle w:val="Strong"/>
                <w:rFonts w:ascii="Times New Roman" w:hAnsi="Times New Roman" w:cs="Times New Roman"/>
                <w:sz w:val="24"/>
                <w:szCs w:val="24"/>
              </w:rPr>
            </w:pPr>
            <w:r w:rsidRPr="00943CAD">
              <w:rPr>
                <w:rStyle w:val="Strong"/>
                <w:rFonts w:ascii="Times New Roman" w:hAnsi="Times New Roman" w:cs="Times New Roman"/>
                <w:sz w:val="24"/>
                <w:szCs w:val="24"/>
              </w:rPr>
              <w:t>Fee Name</w:t>
            </w:r>
          </w:p>
        </w:tc>
        <w:tc>
          <w:tcPr>
            <w:tcW w:w="8550" w:type="dxa"/>
            <w:tcBorders>
              <w:top w:val="single" w:sz="4" w:space="0" w:color="auto"/>
              <w:left w:val="single" w:sz="4" w:space="0" w:color="auto"/>
              <w:bottom w:val="single" w:sz="4" w:space="0" w:color="auto"/>
              <w:right w:val="single" w:sz="4" w:space="0" w:color="auto"/>
            </w:tcBorders>
            <w:vAlign w:val="center"/>
          </w:tcPr>
          <w:p w14:paraId="66558F1A" w14:textId="44D2E95F" w:rsidR="00BE5C12" w:rsidRPr="00943CAD" w:rsidRDefault="00BE5C12" w:rsidP="006A7DF9">
            <w:pPr>
              <w:rPr>
                <w:rFonts w:ascii="Times New Roman" w:hAnsi="Times New Roman" w:cs="Times New Roman"/>
                <w:b/>
                <w:sz w:val="24"/>
                <w:szCs w:val="24"/>
              </w:rPr>
            </w:pPr>
            <w:r w:rsidRPr="00943CAD">
              <w:rPr>
                <w:rFonts w:ascii="Times New Roman" w:hAnsi="Times New Roman" w:cs="Times New Roman"/>
                <w:b/>
                <w:sz w:val="24"/>
                <w:szCs w:val="24"/>
              </w:rPr>
              <w:t>Committee Review Notes FY2</w:t>
            </w:r>
            <w:r w:rsidR="00C16B8E" w:rsidRPr="00943CAD">
              <w:rPr>
                <w:rFonts w:ascii="Times New Roman" w:hAnsi="Times New Roman" w:cs="Times New Roman"/>
                <w:b/>
                <w:sz w:val="24"/>
                <w:szCs w:val="24"/>
              </w:rPr>
              <w:t>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116BF4A" w14:textId="6CE24179" w:rsidR="00BE5C12" w:rsidRPr="00943CAD" w:rsidRDefault="00BE5C12" w:rsidP="006A7DF9">
            <w:pPr>
              <w:rPr>
                <w:rFonts w:ascii="Times New Roman" w:hAnsi="Times New Roman" w:cs="Times New Roman"/>
                <w:b/>
                <w:sz w:val="24"/>
                <w:szCs w:val="24"/>
              </w:rPr>
            </w:pPr>
            <w:r w:rsidRPr="00943CAD">
              <w:rPr>
                <w:rFonts w:ascii="Times New Roman" w:hAnsi="Times New Roman" w:cs="Times New Roman"/>
                <w:b/>
                <w:sz w:val="24"/>
                <w:szCs w:val="24"/>
              </w:rPr>
              <w:t>FY21 Amount Reviewed</w:t>
            </w:r>
          </w:p>
          <w:p w14:paraId="17FB55E4" w14:textId="46F6C9A5" w:rsidR="00BE5C12" w:rsidRPr="00943CAD" w:rsidRDefault="00BE5C12" w:rsidP="006A7DF9">
            <w:pPr>
              <w:rPr>
                <w:rFonts w:ascii="Times New Roman" w:hAnsi="Times New Roman" w:cs="Times New Roman"/>
                <w:b/>
                <w:sz w:val="24"/>
                <w:szCs w:val="24"/>
              </w:rPr>
            </w:pPr>
            <w:r w:rsidRPr="00943CAD">
              <w:rPr>
                <w:rFonts w:ascii="Times New Roman" w:hAnsi="Times New Roman" w:cs="Times New Roman"/>
                <w:b/>
                <w:sz w:val="24"/>
                <w:szCs w:val="24"/>
              </w:rPr>
              <w:t xml:space="preserve"> And future collections</w:t>
            </w:r>
          </w:p>
        </w:tc>
      </w:tr>
      <w:tr w:rsidR="00BE5C12" w:rsidRPr="00943CAD" w14:paraId="1C9E0CBC" w14:textId="0F6EE8DB" w:rsidTr="006A7DF9">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3E2BE" w14:textId="27F1F047" w:rsidR="00BE5C12" w:rsidRPr="00943CAD" w:rsidRDefault="00BE5C12" w:rsidP="006A7DF9">
            <w:pPr>
              <w:spacing w:line="270" w:lineRule="atLeast"/>
              <w:rPr>
                <w:rFonts w:ascii="Times New Roman" w:hAnsi="Times New Roman" w:cs="Times New Roman"/>
                <w:b/>
                <w:sz w:val="24"/>
                <w:szCs w:val="24"/>
              </w:rPr>
            </w:pPr>
            <w:r w:rsidRPr="00943CAD">
              <w:rPr>
                <w:rStyle w:val="Strong"/>
                <w:rFonts w:ascii="Times New Roman" w:hAnsi="Times New Roman" w:cs="Times New Roman"/>
                <w:b w:val="0"/>
                <w:sz w:val="24"/>
                <w:szCs w:val="24"/>
              </w:rPr>
              <w:t>Applied Music Course Fee</w:t>
            </w:r>
          </w:p>
        </w:tc>
        <w:tc>
          <w:tcPr>
            <w:tcW w:w="8550" w:type="dxa"/>
            <w:tcBorders>
              <w:top w:val="single" w:sz="4" w:space="0" w:color="auto"/>
              <w:left w:val="single" w:sz="4" w:space="0" w:color="auto"/>
              <w:bottom w:val="single" w:sz="4" w:space="0" w:color="auto"/>
              <w:right w:val="single" w:sz="4" w:space="0" w:color="auto"/>
            </w:tcBorders>
            <w:vAlign w:val="center"/>
          </w:tcPr>
          <w:p w14:paraId="3F2E2BAC" w14:textId="071BAB55" w:rsidR="00BE5C12" w:rsidRPr="00943CAD" w:rsidRDefault="00622F09" w:rsidP="00463B20">
            <w:pPr>
              <w:spacing w:line="270" w:lineRule="atLeast"/>
              <w:rPr>
                <w:rFonts w:ascii="Times New Roman" w:hAnsi="Times New Roman" w:cs="Times New Roman"/>
                <w:sz w:val="24"/>
                <w:szCs w:val="24"/>
              </w:rPr>
            </w:pPr>
            <w:r w:rsidRPr="00943CAD">
              <w:rPr>
                <w:rFonts w:ascii="Times New Roman" w:hAnsi="Times New Roman" w:cs="Times New Roman"/>
                <w:sz w:val="24"/>
                <w:szCs w:val="24"/>
              </w:rPr>
              <w:t xml:space="preserve">The revenue collected in FY22 </w:t>
            </w:r>
            <w:r w:rsidR="00666A9E" w:rsidRPr="00943CAD">
              <w:rPr>
                <w:rFonts w:ascii="Times New Roman" w:hAnsi="Times New Roman" w:cs="Times New Roman"/>
                <w:sz w:val="24"/>
                <w:szCs w:val="24"/>
              </w:rPr>
              <w:t xml:space="preserve">from this fee </w:t>
            </w:r>
            <w:r w:rsidRPr="00943CAD">
              <w:rPr>
                <w:rFonts w:ascii="Times New Roman" w:hAnsi="Times New Roman" w:cs="Times New Roman"/>
                <w:sz w:val="24"/>
                <w:szCs w:val="24"/>
              </w:rPr>
              <w:t>was</w:t>
            </w:r>
            <w:r w:rsidR="00666A9E" w:rsidRPr="00943CAD">
              <w:rPr>
                <w:rFonts w:ascii="Times New Roman" w:hAnsi="Times New Roman" w:cs="Times New Roman"/>
                <w:sz w:val="24"/>
                <w:szCs w:val="24"/>
              </w:rPr>
              <w:t xml:space="preserve"> $2,140.  </w:t>
            </w:r>
            <w:r w:rsidR="00A2559E" w:rsidRPr="00943CAD">
              <w:rPr>
                <w:rFonts w:ascii="Times New Roman" w:hAnsi="Times New Roman" w:cs="Times New Roman"/>
                <w:sz w:val="24"/>
                <w:szCs w:val="24"/>
              </w:rPr>
              <w:t xml:space="preserve">The fee was not spent this fiscal year and 100% of the revenue was left remaining.  </w:t>
            </w:r>
            <w:r w:rsidR="00CE44E2" w:rsidRPr="00943CAD">
              <w:rPr>
                <w:rFonts w:ascii="Times New Roman" w:hAnsi="Times New Roman" w:cs="Times New Roman"/>
                <w:sz w:val="24"/>
                <w:szCs w:val="24"/>
              </w:rPr>
              <w:t xml:space="preserve">The rationale provided for this oversight was that a new administrative assistant was hired and </w:t>
            </w:r>
            <w:r w:rsidR="00E4487E" w:rsidRPr="00943CAD">
              <w:rPr>
                <w:rFonts w:ascii="Times New Roman" w:hAnsi="Times New Roman" w:cs="Times New Roman"/>
                <w:sz w:val="24"/>
                <w:szCs w:val="24"/>
              </w:rPr>
              <w:t xml:space="preserve">she was confused on how to process the invoice that was larger than the revenue collected.  </w:t>
            </w:r>
            <w:r w:rsidR="00600316" w:rsidRPr="00943CAD">
              <w:rPr>
                <w:rFonts w:ascii="Times New Roman" w:hAnsi="Times New Roman" w:cs="Times New Roman"/>
                <w:sz w:val="24"/>
                <w:szCs w:val="24"/>
              </w:rPr>
              <w:t xml:space="preserve">The committee was concerned since this was not addressed during any of the </w:t>
            </w:r>
            <w:r w:rsidR="00185838" w:rsidRPr="00943CAD">
              <w:rPr>
                <w:rFonts w:ascii="Times New Roman" w:hAnsi="Times New Roman" w:cs="Times New Roman"/>
                <w:sz w:val="24"/>
                <w:szCs w:val="24"/>
              </w:rPr>
              <w:t xml:space="preserve">quarterly reviews prior to the fiscal year closing.  Something could have been </w:t>
            </w:r>
            <w:r w:rsidR="001615F9" w:rsidRPr="00943CAD">
              <w:rPr>
                <w:rFonts w:ascii="Times New Roman" w:hAnsi="Times New Roman" w:cs="Times New Roman"/>
                <w:sz w:val="24"/>
                <w:szCs w:val="24"/>
              </w:rPr>
              <w:t xml:space="preserve">done to reallocate some of the charges from the piano tuning expense so that the fee could have been spent in its entirety. </w:t>
            </w:r>
            <w:r w:rsidR="00CA68D7" w:rsidRPr="00943CAD">
              <w:rPr>
                <w:rFonts w:ascii="Times New Roman" w:hAnsi="Times New Roman" w:cs="Times New Roman"/>
                <w:sz w:val="24"/>
                <w:szCs w:val="24"/>
              </w:rPr>
              <w:t>Given that</w:t>
            </w:r>
            <w:r w:rsidR="004852B5" w:rsidRPr="00943CAD">
              <w:rPr>
                <w:rFonts w:ascii="Times New Roman" w:hAnsi="Times New Roman" w:cs="Times New Roman"/>
                <w:sz w:val="24"/>
                <w:szCs w:val="24"/>
              </w:rPr>
              <w:t xml:space="preserve"> 15% of the revenue from this fee was left unspent last year</w:t>
            </w:r>
            <w:r w:rsidR="009B4262" w:rsidRPr="00943CAD">
              <w:rPr>
                <w:rFonts w:ascii="Times New Roman" w:hAnsi="Times New Roman" w:cs="Times New Roman"/>
                <w:sz w:val="24"/>
                <w:szCs w:val="24"/>
              </w:rPr>
              <w:t xml:space="preserve"> the committee was especially concerned.  Despite the concerns the committee </w:t>
            </w:r>
            <w:r w:rsidR="001D029E" w:rsidRPr="00943CAD">
              <w:rPr>
                <w:rFonts w:ascii="Times New Roman" w:hAnsi="Times New Roman" w:cs="Times New Roman"/>
                <w:sz w:val="24"/>
                <w:szCs w:val="24"/>
              </w:rPr>
              <w:t xml:space="preserve">will not reduce the fee in FY24, but urges the budget manager </w:t>
            </w:r>
            <w:r w:rsidR="000D6FD9" w:rsidRPr="00943CAD">
              <w:rPr>
                <w:rFonts w:ascii="Times New Roman" w:hAnsi="Times New Roman" w:cs="Times New Roman"/>
                <w:sz w:val="24"/>
                <w:szCs w:val="24"/>
              </w:rPr>
              <w:t xml:space="preserve">that quarterly reviews are extremely important and must be conducted by the budget manager so that he/she can </w:t>
            </w:r>
            <w:r w:rsidR="006119FC" w:rsidRPr="00943CAD">
              <w:rPr>
                <w:rFonts w:ascii="Times New Roman" w:hAnsi="Times New Roman" w:cs="Times New Roman"/>
                <w:sz w:val="24"/>
                <w:szCs w:val="24"/>
              </w:rPr>
              <w:t>rectify errors before the annual review where it is decided whether or not the fee should continue to be charged to students</w:t>
            </w:r>
            <w:r w:rsidR="00BB1136" w:rsidRPr="00943CAD">
              <w:rPr>
                <w:rFonts w:ascii="Times New Roman" w:hAnsi="Times New Roman" w:cs="Times New Roman"/>
                <w:sz w:val="24"/>
                <w:szCs w:val="24"/>
              </w:rPr>
              <w:t xml:space="preserve">.  </w:t>
            </w:r>
            <w:r w:rsidR="0012728E" w:rsidRPr="00943CAD">
              <w:rPr>
                <w:rFonts w:ascii="Times New Roman" w:hAnsi="Times New Roman" w:cs="Times New Roman"/>
                <w:sz w:val="24"/>
                <w:szCs w:val="24"/>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C700677" w14:textId="77777777" w:rsidR="00BE5C12" w:rsidRPr="00943CAD" w:rsidRDefault="00BE5C12" w:rsidP="006A7DF9">
            <w:pPr>
              <w:spacing w:line="270" w:lineRule="atLeast"/>
              <w:rPr>
                <w:rFonts w:ascii="Times New Roman" w:hAnsi="Times New Roman" w:cs="Times New Roman"/>
                <w:sz w:val="24"/>
                <w:szCs w:val="24"/>
              </w:rPr>
            </w:pPr>
            <w:r w:rsidRPr="00943CAD">
              <w:rPr>
                <w:rFonts w:ascii="Times New Roman" w:hAnsi="Times New Roman" w:cs="Times New Roman"/>
                <w:sz w:val="24"/>
                <w:szCs w:val="24"/>
              </w:rPr>
              <w:t>$30.00/Course</w:t>
            </w:r>
          </w:p>
          <w:p w14:paraId="5F9ACC79" w14:textId="0C330A80" w:rsidR="00BE5C12" w:rsidRPr="00943CAD" w:rsidRDefault="00BE5C12" w:rsidP="006A7DF9">
            <w:pPr>
              <w:spacing w:line="270" w:lineRule="atLeast"/>
              <w:rPr>
                <w:rFonts w:ascii="Times New Roman" w:hAnsi="Times New Roman" w:cs="Times New Roman"/>
                <w:sz w:val="24"/>
                <w:szCs w:val="24"/>
              </w:rPr>
            </w:pPr>
            <w:r w:rsidRPr="00943CAD">
              <w:rPr>
                <w:rFonts w:ascii="Times New Roman" w:hAnsi="Times New Roman" w:cs="Times New Roman"/>
                <w:sz w:val="24"/>
                <w:szCs w:val="24"/>
              </w:rPr>
              <w:t>No change in FY2</w:t>
            </w:r>
            <w:r w:rsidR="00BB1136" w:rsidRPr="00943CAD">
              <w:rPr>
                <w:rFonts w:ascii="Times New Roman" w:hAnsi="Times New Roman" w:cs="Times New Roman"/>
                <w:sz w:val="24"/>
                <w:szCs w:val="24"/>
              </w:rPr>
              <w:t>3</w:t>
            </w:r>
            <w:r w:rsidRPr="00943CAD">
              <w:rPr>
                <w:rFonts w:ascii="Times New Roman" w:hAnsi="Times New Roman" w:cs="Times New Roman"/>
                <w:sz w:val="24"/>
                <w:szCs w:val="24"/>
              </w:rPr>
              <w:t xml:space="preserve"> and FY2</w:t>
            </w:r>
            <w:r w:rsidR="00BB1136" w:rsidRPr="00943CAD">
              <w:rPr>
                <w:rFonts w:ascii="Times New Roman" w:hAnsi="Times New Roman" w:cs="Times New Roman"/>
                <w:sz w:val="24"/>
                <w:szCs w:val="24"/>
              </w:rPr>
              <w:t>4</w:t>
            </w:r>
          </w:p>
        </w:tc>
      </w:tr>
      <w:tr w:rsidR="00BE5C12" w:rsidRPr="00943CAD" w14:paraId="3E39B76D" w14:textId="565CDEB1" w:rsidTr="006F7378">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1842C60C" w14:textId="475612E9" w:rsidR="00BE5C12" w:rsidRPr="00943CAD" w:rsidRDefault="00BE5C12" w:rsidP="006A7DF9">
            <w:pPr>
              <w:spacing w:line="270" w:lineRule="atLeast"/>
              <w:rPr>
                <w:rFonts w:ascii="Times New Roman" w:hAnsi="Times New Roman" w:cs="Times New Roman"/>
                <w:sz w:val="24"/>
                <w:szCs w:val="24"/>
              </w:rPr>
            </w:pPr>
            <w:r w:rsidRPr="00943CAD">
              <w:rPr>
                <w:rFonts w:ascii="Times New Roman" w:hAnsi="Times New Roman" w:cs="Times New Roman"/>
                <w:sz w:val="24"/>
                <w:szCs w:val="24"/>
              </w:rPr>
              <w:br w:type="page"/>
              <w:t>Film Production course  Fee</w:t>
            </w: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452A5A61" w14:textId="355C9866" w:rsidR="00BE5C12" w:rsidRPr="00943CAD" w:rsidRDefault="00907019" w:rsidP="00463B20">
            <w:pPr>
              <w:rPr>
                <w:rFonts w:ascii="Times New Roman" w:hAnsi="Times New Roman" w:cs="Times New Roman"/>
                <w:sz w:val="24"/>
                <w:szCs w:val="24"/>
              </w:rPr>
            </w:pPr>
            <w:r w:rsidRPr="00943CAD">
              <w:rPr>
                <w:rFonts w:ascii="Times New Roman" w:hAnsi="Times New Roman" w:cs="Times New Roman"/>
                <w:sz w:val="24"/>
                <w:szCs w:val="24"/>
              </w:rPr>
              <w:t>The revenue collected in FY22 from this fee was $</w:t>
            </w:r>
            <w:r w:rsidR="00477AC6" w:rsidRPr="00943CAD">
              <w:rPr>
                <w:rFonts w:ascii="Times New Roman" w:hAnsi="Times New Roman" w:cs="Times New Roman"/>
                <w:sz w:val="24"/>
                <w:szCs w:val="24"/>
              </w:rPr>
              <w:t>10,139</w:t>
            </w:r>
            <w:r w:rsidR="00A00CC7" w:rsidRPr="00943CAD">
              <w:rPr>
                <w:rFonts w:ascii="Times New Roman" w:hAnsi="Times New Roman" w:cs="Times New Roman"/>
                <w:sz w:val="24"/>
                <w:szCs w:val="24"/>
              </w:rPr>
              <w:t xml:space="preserve"> and $8</w:t>
            </w:r>
            <w:r w:rsidR="00366B6C" w:rsidRPr="00943CAD">
              <w:rPr>
                <w:rFonts w:ascii="Times New Roman" w:hAnsi="Times New Roman" w:cs="Times New Roman"/>
                <w:sz w:val="24"/>
                <w:szCs w:val="24"/>
              </w:rPr>
              <w:t>,</w:t>
            </w:r>
            <w:r w:rsidR="00A00CC7" w:rsidRPr="00943CAD">
              <w:rPr>
                <w:rFonts w:ascii="Times New Roman" w:hAnsi="Times New Roman" w:cs="Times New Roman"/>
                <w:sz w:val="24"/>
                <w:szCs w:val="24"/>
              </w:rPr>
              <w:t>086</w:t>
            </w:r>
            <w:r w:rsidR="00366B6C" w:rsidRPr="00943CAD">
              <w:rPr>
                <w:rFonts w:ascii="Times New Roman" w:hAnsi="Times New Roman" w:cs="Times New Roman"/>
                <w:sz w:val="24"/>
                <w:szCs w:val="24"/>
              </w:rPr>
              <w:t xml:space="preserve"> was spent from this fee which left </w:t>
            </w:r>
            <w:r w:rsidR="004B65DA" w:rsidRPr="00943CAD">
              <w:rPr>
                <w:rFonts w:ascii="Times New Roman" w:hAnsi="Times New Roman" w:cs="Times New Roman"/>
                <w:sz w:val="24"/>
                <w:szCs w:val="24"/>
              </w:rPr>
              <w:t>20% of the revenue remaining</w:t>
            </w:r>
            <w:r w:rsidR="00953964" w:rsidRPr="00943CAD">
              <w:rPr>
                <w:rFonts w:ascii="Times New Roman" w:hAnsi="Times New Roman" w:cs="Times New Roman"/>
                <w:sz w:val="24"/>
                <w:szCs w:val="24"/>
              </w:rPr>
              <w:t>, which is considered significant</w:t>
            </w:r>
            <w:r w:rsidR="00C360A0" w:rsidRPr="00943CAD">
              <w:rPr>
                <w:rFonts w:ascii="Times New Roman" w:hAnsi="Times New Roman" w:cs="Times New Roman"/>
                <w:sz w:val="24"/>
                <w:szCs w:val="24"/>
              </w:rPr>
              <w:t xml:space="preserve"> by the committee</w:t>
            </w:r>
            <w:r w:rsidRPr="00943CAD">
              <w:rPr>
                <w:rFonts w:ascii="Times New Roman" w:hAnsi="Times New Roman" w:cs="Times New Roman"/>
                <w:sz w:val="24"/>
                <w:szCs w:val="24"/>
              </w:rPr>
              <w:t>.</w:t>
            </w:r>
            <w:r w:rsidR="00F8104C" w:rsidRPr="00943CAD">
              <w:rPr>
                <w:rFonts w:ascii="Times New Roman" w:hAnsi="Times New Roman" w:cs="Times New Roman"/>
                <w:sz w:val="24"/>
                <w:szCs w:val="24"/>
              </w:rPr>
              <w:t xml:space="preserve">  In the past this fee was managed well</w:t>
            </w:r>
            <w:r w:rsidR="006D4CFA" w:rsidRPr="00943CAD">
              <w:rPr>
                <w:rFonts w:ascii="Times New Roman" w:hAnsi="Times New Roman" w:cs="Times New Roman"/>
                <w:sz w:val="24"/>
                <w:szCs w:val="24"/>
              </w:rPr>
              <w:t xml:space="preserve">.  So while the remaining unspent revenue concerned the committee </w:t>
            </w:r>
            <w:r w:rsidR="00A43B09" w:rsidRPr="00943CAD">
              <w:rPr>
                <w:rFonts w:ascii="Times New Roman" w:hAnsi="Times New Roman" w:cs="Times New Roman"/>
                <w:sz w:val="24"/>
                <w:szCs w:val="24"/>
              </w:rPr>
              <w:t xml:space="preserve">no recommendation of cutting the fee was made. </w:t>
            </w:r>
            <w:r w:rsidRPr="00943CAD">
              <w:rPr>
                <w:rFonts w:ascii="Times New Roman" w:hAnsi="Times New Roman" w:cs="Times New Roman"/>
                <w:sz w:val="24"/>
                <w:szCs w:val="24"/>
              </w:rPr>
              <w:t xml:space="preserve">  The rationale provided for this oversight was that a new administrative assistant was hired and she </w:t>
            </w:r>
            <w:r w:rsidR="000F1A2C" w:rsidRPr="00943CAD">
              <w:rPr>
                <w:rFonts w:ascii="Times New Roman" w:hAnsi="Times New Roman" w:cs="Times New Roman"/>
                <w:sz w:val="24"/>
                <w:szCs w:val="24"/>
              </w:rPr>
              <w:t>made an error with charges that she was unable to rectify</w:t>
            </w:r>
            <w:r w:rsidRPr="00943CAD">
              <w:rPr>
                <w:rFonts w:ascii="Times New Roman" w:hAnsi="Times New Roman" w:cs="Times New Roman"/>
                <w:sz w:val="24"/>
                <w:szCs w:val="24"/>
              </w:rPr>
              <w:t>.  The committee was concerned since this was not addressed during any of the quarterly reviews</w:t>
            </w:r>
            <w:r w:rsidR="00A557BA" w:rsidRPr="00943CAD">
              <w:rPr>
                <w:rFonts w:ascii="Times New Roman" w:hAnsi="Times New Roman" w:cs="Times New Roman"/>
                <w:sz w:val="24"/>
                <w:szCs w:val="24"/>
              </w:rPr>
              <w:t xml:space="preserve"> conducted by the budget manager</w:t>
            </w:r>
            <w:r w:rsidRPr="00943CAD">
              <w:rPr>
                <w:rFonts w:ascii="Times New Roman" w:hAnsi="Times New Roman" w:cs="Times New Roman"/>
                <w:sz w:val="24"/>
                <w:szCs w:val="24"/>
              </w:rPr>
              <w:t xml:space="preserve"> prior to the fiscal year closing.  Something could have been done to reallocate some of the charges </w:t>
            </w:r>
            <w:r w:rsidR="00A557BA" w:rsidRPr="00943CAD">
              <w:rPr>
                <w:rFonts w:ascii="Times New Roman" w:hAnsi="Times New Roman" w:cs="Times New Roman"/>
                <w:sz w:val="24"/>
                <w:szCs w:val="24"/>
              </w:rPr>
              <w:t>that were supposed to be allocated to this fee</w:t>
            </w:r>
            <w:r w:rsidRPr="00943CAD">
              <w:rPr>
                <w:rFonts w:ascii="Times New Roman" w:hAnsi="Times New Roman" w:cs="Times New Roman"/>
                <w:sz w:val="24"/>
                <w:szCs w:val="24"/>
              </w:rPr>
              <w:t>. Despite the concerns the committee will not reduce the fee in FY24, but urges the budget manager that quarterly reviews are extremely important and must be conducted by the budget manager</w:t>
            </w:r>
            <w:r w:rsidR="00F9273F" w:rsidRPr="00943CAD">
              <w:rPr>
                <w:rFonts w:ascii="Times New Roman" w:hAnsi="Times New Roman" w:cs="Times New Roman"/>
                <w:sz w:val="24"/>
                <w:szCs w:val="24"/>
              </w:rPr>
              <w:t xml:space="preserve">, and not by an administrative assistant, </w:t>
            </w:r>
            <w:r w:rsidRPr="00943CAD">
              <w:rPr>
                <w:rFonts w:ascii="Times New Roman" w:hAnsi="Times New Roman" w:cs="Times New Roman"/>
                <w:sz w:val="24"/>
                <w:szCs w:val="24"/>
              </w:rPr>
              <w:t xml:space="preserve">so that he/she can rectify errors before the annual review where it is decided whether or not the fee should continue to be charged to students.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5DA6075" w14:textId="77777777" w:rsidR="002B517B" w:rsidRPr="00943CAD" w:rsidRDefault="00BE5C12" w:rsidP="006A7DF9">
            <w:pPr>
              <w:spacing w:line="270" w:lineRule="atLeast"/>
              <w:rPr>
                <w:rFonts w:ascii="Times New Roman" w:hAnsi="Times New Roman" w:cs="Times New Roman"/>
                <w:sz w:val="24"/>
                <w:szCs w:val="24"/>
              </w:rPr>
            </w:pPr>
            <w:r w:rsidRPr="00943CAD">
              <w:rPr>
                <w:rFonts w:ascii="Times New Roman" w:hAnsi="Times New Roman" w:cs="Times New Roman"/>
                <w:sz w:val="24"/>
                <w:szCs w:val="24"/>
              </w:rPr>
              <w:t>$32/course</w:t>
            </w:r>
          </w:p>
          <w:p w14:paraId="3ACE3E8F" w14:textId="6FAFF9F3" w:rsidR="00BE5C12" w:rsidRPr="00943CAD" w:rsidRDefault="002B517B" w:rsidP="006A7DF9">
            <w:pPr>
              <w:spacing w:line="270" w:lineRule="atLeast"/>
              <w:rPr>
                <w:rFonts w:ascii="Times New Roman" w:hAnsi="Times New Roman" w:cs="Times New Roman"/>
                <w:sz w:val="24"/>
                <w:szCs w:val="24"/>
              </w:rPr>
            </w:pPr>
            <w:r w:rsidRPr="00943CAD">
              <w:rPr>
                <w:rFonts w:ascii="Times New Roman" w:hAnsi="Times New Roman" w:cs="Times New Roman"/>
                <w:sz w:val="24"/>
                <w:szCs w:val="24"/>
              </w:rPr>
              <w:t>No change in FY</w:t>
            </w:r>
            <w:r w:rsidR="00EC3B39" w:rsidRPr="00943CAD">
              <w:rPr>
                <w:rFonts w:ascii="Times New Roman" w:hAnsi="Times New Roman" w:cs="Times New Roman"/>
                <w:sz w:val="24"/>
                <w:szCs w:val="24"/>
              </w:rPr>
              <w:t>23</w:t>
            </w:r>
            <w:r w:rsidRPr="00943CAD">
              <w:rPr>
                <w:rFonts w:ascii="Times New Roman" w:hAnsi="Times New Roman" w:cs="Times New Roman"/>
                <w:sz w:val="24"/>
                <w:szCs w:val="24"/>
              </w:rPr>
              <w:t xml:space="preserve"> and FY</w:t>
            </w:r>
            <w:r w:rsidR="00EC3B39" w:rsidRPr="00943CAD">
              <w:rPr>
                <w:rFonts w:ascii="Times New Roman" w:hAnsi="Times New Roman" w:cs="Times New Roman"/>
                <w:sz w:val="24"/>
                <w:szCs w:val="24"/>
              </w:rPr>
              <w:t>24</w:t>
            </w:r>
          </w:p>
        </w:tc>
      </w:tr>
      <w:tr w:rsidR="00BE5C12" w:rsidRPr="00943CAD" w14:paraId="3E71C43B" w14:textId="53AF4AE2" w:rsidTr="006A7DF9">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473EAEB5" w14:textId="0E83DBD1" w:rsidR="00BE5C12" w:rsidRPr="00943CAD" w:rsidRDefault="00BE5C12" w:rsidP="006A7DF9">
            <w:pPr>
              <w:spacing w:line="270" w:lineRule="atLeast"/>
              <w:rPr>
                <w:rFonts w:ascii="Times New Roman" w:hAnsi="Times New Roman" w:cs="Times New Roman"/>
                <w:sz w:val="24"/>
                <w:szCs w:val="24"/>
              </w:rPr>
            </w:pPr>
            <w:r w:rsidRPr="00943CAD">
              <w:rPr>
                <w:rFonts w:ascii="Times New Roman" w:hAnsi="Times New Roman" w:cs="Times New Roman"/>
                <w:sz w:val="24"/>
                <w:szCs w:val="24"/>
              </w:rPr>
              <w:t>Film Studies course  Fee</w:t>
            </w:r>
          </w:p>
        </w:tc>
        <w:tc>
          <w:tcPr>
            <w:tcW w:w="8550" w:type="dxa"/>
            <w:tcBorders>
              <w:top w:val="single" w:sz="4" w:space="0" w:color="auto"/>
              <w:left w:val="single" w:sz="4" w:space="0" w:color="auto"/>
              <w:bottom w:val="single" w:sz="4" w:space="0" w:color="auto"/>
              <w:right w:val="single" w:sz="4" w:space="0" w:color="auto"/>
            </w:tcBorders>
            <w:vAlign w:val="center"/>
          </w:tcPr>
          <w:p w14:paraId="48CE5862" w14:textId="7C247491" w:rsidR="00BE5C12" w:rsidRPr="00943CAD" w:rsidRDefault="00237B1D" w:rsidP="00463B20">
            <w:pPr>
              <w:rPr>
                <w:rFonts w:ascii="Times New Roman" w:hAnsi="Times New Roman" w:cs="Times New Roman"/>
                <w:sz w:val="24"/>
                <w:szCs w:val="24"/>
              </w:rPr>
            </w:pPr>
            <w:r w:rsidRPr="00943CAD">
              <w:rPr>
                <w:rFonts w:ascii="Times New Roman" w:hAnsi="Times New Roman" w:cs="Times New Roman"/>
                <w:sz w:val="24"/>
                <w:szCs w:val="24"/>
              </w:rPr>
              <w:t>The revenue collected in FY22 from this fee was $</w:t>
            </w:r>
            <w:r w:rsidR="007D31E5" w:rsidRPr="00943CAD">
              <w:rPr>
                <w:rFonts w:ascii="Times New Roman" w:hAnsi="Times New Roman" w:cs="Times New Roman"/>
                <w:sz w:val="24"/>
                <w:szCs w:val="24"/>
              </w:rPr>
              <w:t>3,378</w:t>
            </w:r>
            <w:r w:rsidRPr="00943CAD">
              <w:rPr>
                <w:rFonts w:ascii="Times New Roman" w:hAnsi="Times New Roman" w:cs="Times New Roman"/>
                <w:sz w:val="24"/>
                <w:szCs w:val="24"/>
              </w:rPr>
              <w:t xml:space="preserve"> and $</w:t>
            </w:r>
            <w:r w:rsidR="00D4547E" w:rsidRPr="00943CAD">
              <w:rPr>
                <w:rFonts w:ascii="Times New Roman" w:hAnsi="Times New Roman" w:cs="Times New Roman"/>
                <w:sz w:val="24"/>
                <w:szCs w:val="24"/>
              </w:rPr>
              <w:t>5,400</w:t>
            </w:r>
            <w:r w:rsidRPr="00943CAD">
              <w:rPr>
                <w:rFonts w:ascii="Times New Roman" w:hAnsi="Times New Roman" w:cs="Times New Roman"/>
                <w:sz w:val="24"/>
                <w:szCs w:val="24"/>
              </w:rPr>
              <w:t xml:space="preserve"> was spent from this fee which left </w:t>
            </w:r>
            <w:r w:rsidR="00D4547E" w:rsidRPr="00943CAD">
              <w:rPr>
                <w:rFonts w:ascii="Times New Roman" w:hAnsi="Times New Roman" w:cs="Times New Roman"/>
                <w:sz w:val="24"/>
                <w:szCs w:val="24"/>
              </w:rPr>
              <w:t>a 60% deficit</w:t>
            </w:r>
            <w:r w:rsidRPr="00943CAD">
              <w:rPr>
                <w:rFonts w:ascii="Times New Roman" w:hAnsi="Times New Roman" w:cs="Times New Roman"/>
                <w:sz w:val="24"/>
                <w:szCs w:val="24"/>
              </w:rPr>
              <w:t xml:space="preserve">, which is considered significant by the committee.  </w:t>
            </w:r>
            <w:r w:rsidR="00091603" w:rsidRPr="00943CAD">
              <w:rPr>
                <w:rFonts w:ascii="Times New Roman" w:hAnsi="Times New Roman" w:cs="Times New Roman"/>
                <w:sz w:val="24"/>
                <w:szCs w:val="24"/>
              </w:rPr>
              <w:t xml:space="preserve">It was explained that </w:t>
            </w:r>
            <w:r w:rsidR="00520B1F" w:rsidRPr="00943CAD">
              <w:rPr>
                <w:rFonts w:ascii="Times New Roman" w:hAnsi="Times New Roman" w:cs="Times New Roman"/>
                <w:sz w:val="24"/>
                <w:szCs w:val="24"/>
              </w:rPr>
              <w:t>the department had to unexpectedly spend more for the film studies courses right before the close of the fiscal year</w:t>
            </w:r>
            <w:r w:rsidR="00C437AA" w:rsidRPr="00943CAD">
              <w:rPr>
                <w:rFonts w:ascii="Times New Roman" w:hAnsi="Times New Roman" w:cs="Times New Roman"/>
                <w:sz w:val="24"/>
                <w:szCs w:val="24"/>
              </w:rPr>
              <w:t xml:space="preserve"> due to unexpected changes </w:t>
            </w:r>
            <w:r w:rsidR="00285512" w:rsidRPr="00943CAD">
              <w:rPr>
                <w:rFonts w:ascii="Times New Roman" w:hAnsi="Times New Roman" w:cs="Times New Roman"/>
                <w:sz w:val="24"/>
                <w:szCs w:val="24"/>
              </w:rPr>
              <w:t>in CELT providing access to films for the class.  The manager stated that they</w:t>
            </w:r>
            <w:r w:rsidR="005F3AFF" w:rsidRPr="00943CAD">
              <w:rPr>
                <w:rFonts w:ascii="Times New Roman" w:hAnsi="Times New Roman" w:cs="Times New Roman"/>
                <w:sz w:val="24"/>
                <w:szCs w:val="24"/>
              </w:rPr>
              <w:t xml:space="preserve"> were unable to </w:t>
            </w:r>
            <w:r w:rsidR="005F3AFF" w:rsidRPr="00943CAD">
              <w:rPr>
                <w:rFonts w:ascii="Times New Roman" w:hAnsi="Times New Roman" w:cs="Times New Roman"/>
                <w:sz w:val="24"/>
                <w:szCs w:val="24"/>
              </w:rPr>
              <w:lastRenderedPageBreak/>
              <w:t xml:space="preserve">use their OS&amp;E </w:t>
            </w:r>
            <w:r w:rsidR="00285512" w:rsidRPr="00943CAD">
              <w:rPr>
                <w:rFonts w:ascii="Times New Roman" w:hAnsi="Times New Roman" w:cs="Times New Roman"/>
                <w:sz w:val="24"/>
                <w:szCs w:val="24"/>
              </w:rPr>
              <w:t xml:space="preserve">for this expense </w:t>
            </w:r>
            <w:r w:rsidR="005F3AFF" w:rsidRPr="00943CAD">
              <w:rPr>
                <w:rFonts w:ascii="Times New Roman" w:hAnsi="Times New Roman" w:cs="Times New Roman"/>
                <w:sz w:val="24"/>
                <w:szCs w:val="24"/>
              </w:rPr>
              <w:t xml:space="preserve">(but the reason for that was unclear from the narrative) so the charges were </w:t>
            </w:r>
            <w:r w:rsidR="00B67B71" w:rsidRPr="00943CAD">
              <w:rPr>
                <w:rFonts w:ascii="Times New Roman" w:hAnsi="Times New Roman" w:cs="Times New Roman"/>
                <w:sz w:val="24"/>
                <w:szCs w:val="24"/>
              </w:rPr>
              <w:t>allocated to this budget</w:t>
            </w:r>
            <w:r w:rsidR="00285512" w:rsidRPr="00943CAD">
              <w:rPr>
                <w:rFonts w:ascii="Times New Roman" w:hAnsi="Times New Roman" w:cs="Times New Roman"/>
                <w:sz w:val="24"/>
                <w:szCs w:val="24"/>
              </w:rPr>
              <w:t xml:space="preserve"> which caused it to be overspent</w:t>
            </w:r>
            <w:r w:rsidR="00B67B71" w:rsidRPr="00943CAD">
              <w:rPr>
                <w:rFonts w:ascii="Times New Roman" w:hAnsi="Times New Roman" w:cs="Times New Roman"/>
                <w:sz w:val="24"/>
                <w:szCs w:val="24"/>
              </w:rPr>
              <w:t>.  The budget manager also explain</w:t>
            </w:r>
            <w:r w:rsidR="00285512" w:rsidRPr="00943CAD">
              <w:rPr>
                <w:rFonts w:ascii="Times New Roman" w:hAnsi="Times New Roman" w:cs="Times New Roman"/>
                <w:sz w:val="24"/>
                <w:szCs w:val="24"/>
              </w:rPr>
              <w:t>ed</w:t>
            </w:r>
            <w:r w:rsidR="00B67B71" w:rsidRPr="00943CAD">
              <w:rPr>
                <w:rFonts w:ascii="Times New Roman" w:hAnsi="Times New Roman" w:cs="Times New Roman"/>
                <w:sz w:val="24"/>
                <w:szCs w:val="24"/>
              </w:rPr>
              <w:t xml:space="preserve"> that some charges were charged to this account </w:t>
            </w:r>
            <w:r w:rsidR="00285512" w:rsidRPr="00943CAD">
              <w:rPr>
                <w:rFonts w:ascii="Times New Roman" w:hAnsi="Times New Roman" w:cs="Times New Roman"/>
                <w:sz w:val="24"/>
                <w:szCs w:val="24"/>
              </w:rPr>
              <w:t xml:space="preserve">by mistake </w:t>
            </w:r>
            <w:r w:rsidR="003B51E8" w:rsidRPr="00943CAD">
              <w:rPr>
                <w:rFonts w:ascii="Times New Roman" w:hAnsi="Times New Roman" w:cs="Times New Roman"/>
                <w:sz w:val="24"/>
                <w:szCs w:val="24"/>
              </w:rPr>
              <w:t>early in the fiscal year.  The committee would like to remind the budget manager that mistakes can be rectified during quarterly reviews</w:t>
            </w:r>
            <w:r w:rsidR="00591D69" w:rsidRPr="00943CAD">
              <w:rPr>
                <w:rFonts w:ascii="Times New Roman" w:hAnsi="Times New Roman" w:cs="Times New Roman"/>
                <w:sz w:val="24"/>
                <w:szCs w:val="24"/>
              </w:rPr>
              <w:t xml:space="preserve"> and urges him/her to </w:t>
            </w:r>
            <w:r w:rsidR="00305F6C" w:rsidRPr="00943CAD">
              <w:rPr>
                <w:rFonts w:ascii="Times New Roman" w:hAnsi="Times New Roman" w:cs="Times New Roman"/>
                <w:sz w:val="24"/>
                <w:szCs w:val="24"/>
              </w:rPr>
              <w:t>be more careful during quarterly reviews so that errors can be fixed prior to the end of the fiscal year.  The committee does not recommend any changes to the fee, but is concerned about the additional cost</w:t>
            </w:r>
            <w:r w:rsidR="006A3324" w:rsidRPr="00943CAD">
              <w:rPr>
                <w:rFonts w:ascii="Times New Roman" w:hAnsi="Times New Roman" w:cs="Times New Roman"/>
                <w:sz w:val="24"/>
                <w:szCs w:val="24"/>
              </w:rPr>
              <w:t xml:space="preserve"> to the </w:t>
            </w:r>
            <w:r w:rsidR="00EE74C1" w:rsidRPr="00943CAD">
              <w:rPr>
                <w:rFonts w:ascii="Times New Roman" w:hAnsi="Times New Roman" w:cs="Times New Roman"/>
                <w:sz w:val="24"/>
                <w:szCs w:val="24"/>
              </w:rPr>
              <w:t xml:space="preserve">film studies </w:t>
            </w:r>
            <w:r w:rsidR="006A3324" w:rsidRPr="00943CAD">
              <w:rPr>
                <w:rFonts w:ascii="Times New Roman" w:hAnsi="Times New Roman" w:cs="Times New Roman"/>
                <w:sz w:val="24"/>
                <w:szCs w:val="24"/>
              </w:rPr>
              <w:t>program with the changes made by CELT for the films</w:t>
            </w:r>
            <w:r w:rsidR="00DF0E00" w:rsidRPr="00943CAD">
              <w:rPr>
                <w:rFonts w:ascii="Times New Roman" w:hAnsi="Times New Roman" w:cs="Times New Roman"/>
                <w:sz w:val="24"/>
                <w:szCs w:val="24"/>
              </w:rPr>
              <w:t xml:space="preserve">.  There may be a recommendation to increase the fee in the future.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4252415" w14:textId="77777777" w:rsidR="002B517B" w:rsidRPr="00943CAD" w:rsidRDefault="00BE5C12" w:rsidP="006A7DF9">
            <w:pPr>
              <w:spacing w:line="270" w:lineRule="atLeast"/>
              <w:rPr>
                <w:rFonts w:ascii="Times New Roman" w:hAnsi="Times New Roman" w:cs="Times New Roman"/>
                <w:sz w:val="24"/>
                <w:szCs w:val="24"/>
              </w:rPr>
            </w:pPr>
            <w:r w:rsidRPr="00943CAD">
              <w:rPr>
                <w:rFonts w:ascii="Times New Roman" w:hAnsi="Times New Roman" w:cs="Times New Roman"/>
                <w:sz w:val="24"/>
                <w:szCs w:val="24"/>
              </w:rPr>
              <w:lastRenderedPageBreak/>
              <w:t>$15/course</w:t>
            </w:r>
          </w:p>
          <w:p w14:paraId="25DBEB59" w14:textId="47B911B7" w:rsidR="00BE5C12" w:rsidRPr="00943CAD" w:rsidRDefault="002B517B" w:rsidP="006A7DF9">
            <w:pPr>
              <w:spacing w:line="270" w:lineRule="atLeast"/>
              <w:rPr>
                <w:rFonts w:ascii="Times New Roman" w:hAnsi="Times New Roman" w:cs="Times New Roman"/>
                <w:sz w:val="24"/>
                <w:szCs w:val="24"/>
              </w:rPr>
            </w:pPr>
            <w:r w:rsidRPr="00943CAD">
              <w:rPr>
                <w:rFonts w:ascii="Times New Roman" w:hAnsi="Times New Roman" w:cs="Times New Roman"/>
                <w:sz w:val="24"/>
                <w:szCs w:val="24"/>
              </w:rPr>
              <w:t>No change in FY2</w:t>
            </w:r>
            <w:r w:rsidR="00DF0E00" w:rsidRPr="00943CAD">
              <w:rPr>
                <w:rFonts w:ascii="Times New Roman" w:hAnsi="Times New Roman" w:cs="Times New Roman"/>
                <w:sz w:val="24"/>
                <w:szCs w:val="24"/>
              </w:rPr>
              <w:t>3</w:t>
            </w:r>
            <w:r w:rsidRPr="00943CAD">
              <w:rPr>
                <w:rFonts w:ascii="Times New Roman" w:hAnsi="Times New Roman" w:cs="Times New Roman"/>
                <w:sz w:val="24"/>
                <w:szCs w:val="24"/>
              </w:rPr>
              <w:t xml:space="preserve"> and FY2</w:t>
            </w:r>
            <w:r w:rsidR="00DF0E00" w:rsidRPr="00943CAD">
              <w:rPr>
                <w:rFonts w:ascii="Times New Roman" w:hAnsi="Times New Roman" w:cs="Times New Roman"/>
                <w:sz w:val="24"/>
                <w:szCs w:val="24"/>
              </w:rPr>
              <w:t>4</w:t>
            </w:r>
          </w:p>
        </w:tc>
      </w:tr>
      <w:tr w:rsidR="00BE5C12" w:rsidRPr="00943CAD" w14:paraId="0302BDC0" w14:textId="0ECCE2FC" w:rsidTr="006A7DF9">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0564E76C" w14:textId="77777777" w:rsidR="00BE5C12" w:rsidRPr="00943CAD" w:rsidRDefault="00BE5C12" w:rsidP="006A7DF9">
            <w:pPr>
              <w:spacing w:line="270" w:lineRule="atLeast"/>
              <w:rPr>
                <w:rStyle w:val="Strong"/>
                <w:rFonts w:ascii="Times New Roman" w:hAnsi="Times New Roman" w:cs="Times New Roman"/>
                <w:b w:val="0"/>
                <w:sz w:val="24"/>
                <w:szCs w:val="24"/>
              </w:rPr>
            </w:pPr>
            <w:r w:rsidRPr="00943CAD">
              <w:rPr>
                <w:rStyle w:val="Strong"/>
                <w:rFonts w:ascii="Times New Roman" w:hAnsi="Times New Roman" w:cs="Times New Roman"/>
                <w:b w:val="0"/>
                <w:sz w:val="24"/>
                <w:szCs w:val="24"/>
              </w:rPr>
              <w:t>HFMG Lab Fee</w:t>
            </w:r>
            <w:r w:rsidR="00F96A63" w:rsidRPr="00943CAD">
              <w:rPr>
                <w:rStyle w:val="Strong"/>
                <w:rFonts w:ascii="Times New Roman" w:hAnsi="Times New Roman" w:cs="Times New Roman"/>
                <w:b w:val="0"/>
                <w:sz w:val="24"/>
                <w:szCs w:val="24"/>
              </w:rPr>
              <w:t xml:space="preserve"> and</w:t>
            </w:r>
          </w:p>
          <w:p w14:paraId="56A8DA7D" w14:textId="08D54CD2" w:rsidR="00F96A63" w:rsidRPr="00943CAD" w:rsidRDefault="00F96A63" w:rsidP="006A7DF9">
            <w:pPr>
              <w:spacing w:line="270" w:lineRule="atLeast"/>
              <w:rPr>
                <w:rFonts w:ascii="Times New Roman" w:hAnsi="Times New Roman" w:cs="Times New Roman"/>
                <w:b/>
                <w:sz w:val="24"/>
                <w:szCs w:val="24"/>
              </w:rPr>
            </w:pPr>
            <w:r w:rsidRPr="00943CAD">
              <w:rPr>
                <w:rStyle w:val="Strong"/>
                <w:rFonts w:ascii="Times New Roman" w:hAnsi="Times New Roman" w:cs="Times New Roman"/>
                <w:b w:val="0"/>
                <w:sz w:val="24"/>
                <w:szCs w:val="24"/>
              </w:rPr>
              <w:t>HFMG Liability Fee</w:t>
            </w:r>
          </w:p>
        </w:tc>
        <w:tc>
          <w:tcPr>
            <w:tcW w:w="8550" w:type="dxa"/>
            <w:tcBorders>
              <w:top w:val="single" w:sz="4" w:space="0" w:color="auto"/>
              <w:left w:val="single" w:sz="4" w:space="0" w:color="auto"/>
              <w:bottom w:val="single" w:sz="4" w:space="0" w:color="auto"/>
              <w:right w:val="single" w:sz="4" w:space="0" w:color="auto"/>
            </w:tcBorders>
            <w:vAlign w:val="center"/>
          </w:tcPr>
          <w:p w14:paraId="42DF88CD" w14:textId="49F9A2C1" w:rsidR="00BE5C12" w:rsidRPr="00943CAD" w:rsidRDefault="004D6BE2" w:rsidP="004D6BE2">
            <w:pPr>
              <w:rPr>
                <w:rFonts w:ascii="Times New Roman" w:hAnsi="Times New Roman" w:cs="Times New Roman"/>
                <w:sz w:val="24"/>
                <w:szCs w:val="24"/>
              </w:rPr>
            </w:pPr>
            <w:r w:rsidRPr="00943CAD">
              <w:rPr>
                <w:rFonts w:ascii="Times New Roman" w:hAnsi="Times New Roman" w:cs="Times New Roman"/>
                <w:sz w:val="24"/>
                <w:szCs w:val="24"/>
              </w:rPr>
              <w:t xml:space="preserve">The revenue collected in Summer and Fall of FY22 from this fee was $3,723 and $2,341 was spent from this fee during the Fall which left </w:t>
            </w:r>
            <w:proofErr w:type="gramStart"/>
            <w:r w:rsidRPr="00943CAD">
              <w:rPr>
                <w:rFonts w:ascii="Times New Roman" w:hAnsi="Times New Roman" w:cs="Times New Roman"/>
                <w:sz w:val="24"/>
                <w:szCs w:val="24"/>
              </w:rPr>
              <w:t>a 37</w:t>
            </w:r>
            <w:proofErr w:type="gramEnd"/>
            <w:r w:rsidRPr="00943CAD">
              <w:rPr>
                <w:rFonts w:ascii="Times New Roman" w:hAnsi="Times New Roman" w:cs="Times New Roman"/>
                <w:sz w:val="24"/>
                <w:szCs w:val="24"/>
              </w:rPr>
              <w:t xml:space="preserve">% remaining, which is considered significant by the committee.  The review that was initially submitted did not adequately explain any issues that the fee manager experienced.  After receiving a modified review during the appeal process the fee manager explained that the fee was not collected during the spring.  Normally the fee manager provides the bursar’s office with a list of the courses that charge the fee so that the fee can be collected.  Given that there was turnover in the bursar’s office it appears that the list was not processed.  The fee manager’s dean asked the fee manager to not spend from that account until the issue was resolved; therefore, the fee manager was not able to spend the remaining revenue that was collected during the previous semesters.  This led to there being fee revenue remaining in the account.  The SCAPFA committee has noted that revenue has remained in this fee account in the past and has concerns about the management of this fee.  We would like to stress the importance of </w:t>
            </w:r>
            <w:r w:rsidRPr="00712695">
              <w:rPr>
                <w:rFonts w:ascii="Times New Roman" w:eastAsia="Times New Roman" w:hAnsi="Times New Roman" w:cs="Times New Roman"/>
                <w:sz w:val="24"/>
                <w:szCs w:val="24"/>
              </w:rPr>
              <w:t xml:space="preserve">completing the quarterly reviews of both revenue and expenses. If done diligently, </w:t>
            </w:r>
            <w:r w:rsidRPr="00943CAD">
              <w:rPr>
                <w:rFonts w:ascii="Times New Roman" w:eastAsia="Times New Roman" w:hAnsi="Times New Roman" w:cs="Times New Roman"/>
                <w:sz w:val="24"/>
                <w:szCs w:val="24"/>
              </w:rPr>
              <w:t>fee managers</w:t>
            </w:r>
            <w:r w:rsidRPr="00712695">
              <w:rPr>
                <w:rFonts w:ascii="Times New Roman" w:eastAsia="Times New Roman" w:hAnsi="Times New Roman" w:cs="Times New Roman"/>
                <w:sz w:val="24"/>
                <w:szCs w:val="24"/>
              </w:rPr>
              <w:t xml:space="preserve"> </w:t>
            </w:r>
            <w:r w:rsidRPr="00943CAD">
              <w:rPr>
                <w:rFonts w:ascii="Times New Roman" w:eastAsia="Times New Roman" w:hAnsi="Times New Roman" w:cs="Times New Roman"/>
                <w:sz w:val="24"/>
                <w:szCs w:val="24"/>
              </w:rPr>
              <w:t>learn early</w:t>
            </w:r>
            <w:r w:rsidRPr="00712695">
              <w:rPr>
                <w:rFonts w:ascii="Times New Roman" w:eastAsia="Times New Roman" w:hAnsi="Times New Roman" w:cs="Times New Roman"/>
                <w:sz w:val="24"/>
                <w:szCs w:val="24"/>
              </w:rPr>
              <w:t xml:space="preserve"> </w:t>
            </w:r>
            <w:r w:rsidRPr="00943CAD">
              <w:rPr>
                <w:rFonts w:ascii="Times New Roman" w:eastAsia="Times New Roman" w:hAnsi="Times New Roman" w:cs="Times New Roman"/>
                <w:sz w:val="24"/>
                <w:szCs w:val="24"/>
              </w:rPr>
              <w:t>when the fee is not</w:t>
            </w:r>
            <w:r w:rsidRPr="00712695">
              <w:rPr>
                <w:rFonts w:ascii="Times New Roman" w:eastAsia="Times New Roman" w:hAnsi="Times New Roman" w:cs="Times New Roman"/>
                <w:sz w:val="24"/>
                <w:szCs w:val="24"/>
              </w:rPr>
              <w:t xml:space="preserve"> being charged to the </w:t>
            </w:r>
            <w:r w:rsidRPr="00943CAD">
              <w:rPr>
                <w:rFonts w:ascii="Times New Roman" w:eastAsia="Times New Roman" w:hAnsi="Times New Roman" w:cs="Times New Roman"/>
                <w:sz w:val="24"/>
                <w:szCs w:val="24"/>
              </w:rPr>
              <w:t>student’s</w:t>
            </w:r>
            <w:r w:rsidRPr="00712695">
              <w:rPr>
                <w:rFonts w:ascii="Times New Roman" w:eastAsia="Times New Roman" w:hAnsi="Times New Roman" w:cs="Times New Roman"/>
                <w:sz w:val="24"/>
                <w:szCs w:val="24"/>
              </w:rPr>
              <w:t xml:space="preserve"> accounts </w:t>
            </w:r>
            <w:r w:rsidRPr="00943CAD">
              <w:rPr>
                <w:rFonts w:ascii="Times New Roman" w:eastAsia="Times New Roman" w:hAnsi="Times New Roman" w:cs="Times New Roman"/>
                <w:sz w:val="24"/>
                <w:szCs w:val="24"/>
              </w:rPr>
              <w:t xml:space="preserve">and if the bursar is notified early then the problem can be rectified.  It is difficult to collect fees that are not charged to students after their fee payment deadlines have passed. The committee recommends keeping the fee the same for </w:t>
            </w:r>
            <w:proofErr w:type="gramStart"/>
            <w:r w:rsidRPr="00943CAD">
              <w:rPr>
                <w:rFonts w:ascii="Times New Roman" w:eastAsia="Times New Roman" w:hAnsi="Times New Roman" w:cs="Times New Roman"/>
                <w:sz w:val="24"/>
                <w:szCs w:val="24"/>
              </w:rPr>
              <w:t>FY24, but</w:t>
            </w:r>
            <w:proofErr w:type="gramEnd"/>
            <w:r w:rsidRPr="00943CAD">
              <w:rPr>
                <w:rFonts w:ascii="Times New Roman" w:eastAsia="Times New Roman" w:hAnsi="Times New Roman" w:cs="Times New Roman"/>
                <w:sz w:val="24"/>
                <w:szCs w:val="24"/>
              </w:rPr>
              <w:t xml:space="preserve"> urges the fee manager to be much more careful.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B54EB6F" w14:textId="77777777" w:rsidR="006A7DF9" w:rsidRPr="00943CAD" w:rsidRDefault="006A7DF9" w:rsidP="006A7DF9">
            <w:pPr>
              <w:rPr>
                <w:rFonts w:ascii="Times New Roman" w:hAnsi="Times New Roman" w:cs="Times New Roman"/>
                <w:sz w:val="24"/>
                <w:szCs w:val="24"/>
              </w:rPr>
            </w:pPr>
            <w:r w:rsidRPr="00943CAD">
              <w:rPr>
                <w:rFonts w:ascii="Times New Roman" w:hAnsi="Times New Roman" w:cs="Times New Roman"/>
                <w:sz w:val="24"/>
                <w:szCs w:val="24"/>
              </w:rPr>
              <w:t>$35.00/Lab Course</w:t>
            </w:r>
          </w:p>
          <w:p w14:paraId="55FF5976" w14:textId="5504C985" w:rsidR="00BE5C12" w:rsidRPr="00943CAD" w:rsidRDefault="00705001" w:rsidP="006A7DF9">
            <w:pPr>
              <w:rPr>
                <w:rFonts w:ascii="Times New Roman" w:hAnsi="Times New Roman" w:cs="Times New Roman"/>
                <w:sz w:val="24"/>
                <w:szCs w:val="24"/>
              </w:rPr>
            </w:pPr>
            <w:r>
              <w:rPr>
                <w:rFonts w:ascii="Times New Roman" w:hAnsi="Times New Roman" w:cs="Times New Roman"/>
                <w:sz w:val="24"/>
                <w:szCs w:val="24"/>
              </w:rPr>
              <w:t>No Change in FY23 or 24</w:t>
            </w:r>
          </w:p>
          <w:p w14:paraId="6EA6FA2A" w14:textId="77777777" w:rsidR="00F96A63" w:rsidRPr="00943CAD" w:rsidRDefault="00F96A63" w:rsidP="006A7DF9">
            <w:pPr>
              <w:rPr>
                <w:rFonts w:ascii="Times New Roman" w:hAnsi="Times New Roman" w:cs="Times New Roman"/>
                <w:sz w:val="24"/>
                <w:szCs w:val="24"/>
              </w:rPr>
            </w:pPr>
          </w:p>
          <w:p w14:paraId="16D814C5" w14:textId="77777777" w:rsidR="00F96A63" w:rsidRPr="00943CAD" w:rsidRDefault="00F96A63" w:rsidP="00F96A63">
            <w:pPr>
              <w:rPr>
                <w:rFonts w:ascii="Times New Roman" w:hAnsi="Times New Roman" w:cs="Times New Roman"/>
                <w:sz w:val="24"/>
                <w:szCs w:val="24"/>
              </w:rPr>
            </w:pPr>
            <w:r w:rsidRPr="00943CAD">
              <w:rPr>
                <w:rFonts w:ascii="Times New Roman" w:hAnsi="Times New Roman" w:cs="Times New Roman"/>
                <w:sz w:val="24"/>
                <w:szCs w:val="24"/>
              </w:rPr>
              <w:t>$21.75/course</w:t>
            </w:r>
          </w:p>
          <w:p w14:paraId="0B2FB8A4" w14:textId="368B43F2" w:rsidR="00E47AA3" w:rsidRPr="00943CAD" w:rsidRDefault="00705001" w:rsidP="00E47AA3">
            <w:pPr>
              <w:rPr>
                <w:rFonts w:ascii="Times New Roman" w:hAnsi="Times New Roman" w:cs="Times New Roman"/>
                <w:sz w:val="24"/>
                <w:szCs w:val="24"/>
              </w:rPr>
            </w:pPr>
            <w:r>
              <w:rPr>
                <w:rFonts w:ascii="Times New Roman" w:hAnsi="Times New Roman" w:cs="Times New Roman"/>
                <w:sz w:val="24"/>
                <w:szCs w:val="24"/>
              </w:rPr>
              <w:t>No Change in FY23 or 24</w:t>
            </w:r>
          </w:p>
          <w:p w14:paraId="2D4AB713" w14:textId="5E33FAF7" w:rsidR="00F96A63" w:rsidRPr="00943CAD" w:rsidRDefault="00F96A63" w:rsidP="00F96A63">
            <w:pPr>
              <w:rPr>
                <w:rFonts w:ascii="Times New Roman" w:hAnsi="Times New Roman" w:cs="Times New Roman"/>
                <w:sz w:val="24"/>
                <w:szCs w:val="24"/>
              </w:rPr>
            </w:pPr>
          </w:p>
        </w:tc>
      </w:tr>
      <w:tr w:rsidR="00BE5C12" w:rsidRPr="00943CAD" w14:paraId="5150BD72" w14:textId="77777777" w:rsidTr="006A7DF9">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5F1B7117" w14:textId="5F085F8B" w:rsidR="00BE5C12" w:rsidRPr="00943CAD" w:rsidRDefault="00BE5C12" w:rsidP="006A7DF9">
            <w:pPr>
              <w:spacing w:line="270" w:lineRule="atLeast"/>
              <w:rPr>
                <w:rStyle w:val="Strong"/>
                <w:rFonts w:ascii="Times New Roman" w:hAnsi="Times New Roman" w:cs="Times New Roman"/>
                <w:b w:val="0"/>
                <w:sz w:val="24"/>
                <w:szCs w:val="24"/>
              </w:rPr>
            </w:pPr>
            <w:r w:rsidRPr="00943CAD">
              <w:rPr>
                <w:rStyle w:val="Strong"/>
                <w:rFonts w:ascii="Times New Roman" w:hAnsi="Times New Roman" w:cs="Times New Roman"/>
                <w:b w:val="0"/>
                <w:sz w:val="24"/>
                <w:szCs w:val="24"/>
              </w:rPr>
              <w:t>Nursing Program fee</w:t>
            </w:r>
            <w:r w:rsidR="00F96A63" w:rsidRPr="00943CAD">
              <w:rPr>
                <w:rStyle w:val="Strong"/>
                <w:rFonts w:ascii="Times New Roman" w:hAnsi="Times New Roman" w:cs="Times New Roman"/>
                <w:b w:val="0"/>
                <w:sz w:val="24"/>
                <w:szCs w:val="24"/>
              </w:rPr>
              <w:t xml:space="preserve"> review</w:t>
            </w:r>
            <w:r w:rsidR="00436090" w:rsidRPr="00943CAD">
              <w:rPr>
                <w:rStyle w:val="Strong"/>
                <w:rFonts w:ascii="Times New Roman" w:hAnsi="Times New Roman" w:cs="Times New Roman"/>
                <w:b w:val="0"/>
                <w:sz w:val="24"/>
                <w:szCs w:val="24"/>
              </w:rPr>
              <w:t xml:space="preserve"> and Application.  </w:t>
            </w:r>
          </w:p>
        </w:tc>
        <w:tc>
          <w:tcPr>
            <w:tcW w:w="8550" w:type="dxa"/>
            <w:tcBorders>
              <w:top w:val="single" w:sz="4" w:space="0" w:color="auto"/>
              <w:left w:val="single" w:sz="4" w:space="0" w:color="auto"/>
              <w:bottom w:val="single" w:sz="4" w:space="0" w:color="auto"/>
              <w:right w:val="single" w:sz="4" w:space="0" w:color="auto"/>
            </w:tcBorders>
            <w:vAlign w:val="center"/>
          </w:tcPr>
          <w:p w14:paraId="0E682AB3" w14:textId="47E1533F" w:rsidR="00F96A63" w:rsidRPr="00943CAD" w:rsidRDefault="00C15F6D" w:rsidP="00681116">
            <w:pPr>
              <w:rPr>
                <w:rFonts w:ascii="Times New Roman" w:hAnsi="Times New Roman" w:cs="Times New Roman"/>
                <w:sz w:val="24"/>
                <w:szCs w:val="24"/>
              </w:rPr>
            </w:pPr>
            <w:r w:rsidRPr="00943CAD">
              <w:rPr>
                <w:rFonts w:ascii="Times New Roman" w:hAnsi="Times New Roman" w:cs="Times New Roman"/>
                <w:sz w:val="24"/>
                <w:szCs w:val="24"/>
              </w:rPr>
              <w:t xml:space="preserve">The revenue collected in FY22 from this fee was </w:t>
            </w:r>
            <w:r w:rsidR="00F40BDF" w:rsidRPr="00943CAD">
              <w:rPr>
                <w:rFonts w:ascii="Times New Roman" w:hAnsi="Times New Roman" w:cs="Times New Roman"/>
                <w:sz w:val="24"/>
                <w:szCs w:val="24"/>
              </w:rPr>
              <w:t xml:space="preserve">$100,748.00 </w:t>
            </w:r>
            <w:r w:rsidRPr="00943CAD">
              <w:rPr>
                <w:rFonts w:ascii="Times New Roman" w:hAnsi="Times New Roman" w:cs="Times New Roman"/>
                <w:sz w:val="24"/>
                <w:szCs w:val="24"/>
              </w:rPr>
              <w:t xml:space="preserve">and </w:t>
            </w:r>
            <w:r w:rsidR="003D2545" w:rsidRPr="00943CAD">
              <w:rPr>
                <w:rFonts w:ascii="Times New Roman" w:hAnsi="Times New Roman" w:cs="Times New Roman"/>
                <w:sz w:val="24"/>
                <w:szCs w:val="24"/>
              </w:rPr>
              <w:t xml:space="preserve">$97,661.80 </w:t>
            </w:r>
            <w:r w:rsidRPr="00943CAD">
              <w:rPr>
                <w:rFonts w:ascii="Times New Roman" w:hAnsi="Times New Roman" w:cs="Times New Roman"/>
                <w:sz w:val="24"/>
                <w:szCs w:val="24"/>
              </w:rPr>
              <w:t xml:space="preserve">was spent from this fee which left </w:t>
            </w:r>
            <w:r w:rsidR="00681116" w:rsidRPr="00943CAD">
              <w:rPr>
                <w:rFonts w:ascii="Times New Roman" w:hAnsi="Times New Roman" w:cs="Times New Roman"/>
                <w:sz w:val="24"/>
                <w:szCs w:val="24"/>
              </w:rPr>
              <w:t>only 3</w:t>
            </w:r>
            <w:r w:rsidR="00005968" w:rsidRPr="00943CAD">
              <w:rPr>
                <w:rFonts w:ascii="Times New Roman" w:hAnsi="Times New Roman" w:cs="Times New Roman"/>
                <w:sz w:val="24"/>
                <w:szCs w:val="24"/>
              </w:rPr>
              <w:t>% remaining</w:t>
            </w:r>
            <w:r w:rsidRPr="00943CAD">
              <w:rPr>
                <w:rFonts w:ascii="Times New Roman" w:hAnsi="Times New Roman" w:cs="Times New Roman"/>
                <w:sz w:val="24"/>
                <w:szCs w:val="24"/>
              </w:rPr>
              <w:t>.</w:t>
            </w:r>
            <w:r w:rsidR="00005968" w:rsidRPr="00943CAD">
              <w:rPr>
                <w:rFonts w:ascii="Times New Roman" w:hAnsi="Times New Roman" w:cs="Times New Roman"/>
                <w:sz w:val="24"/>
                <w:szCs w:val="24"/>
              </w:rPr>
              <w:t xml:space="preserve">  The committee </w:t>
            </w:r>
            <w:r w:rsidR="009728D3" w:rsidRPr="00943CAD">
              <w:rPr>
                <w:rFonts w:ascii="Times New Roman" w:hAnsi="Times New Roman" w:cs="Times New Roman"/>
                <w:sz w:val="24"/>
                <w:szCs w:val="24"/>
              </w:rPr>
              <w:t>fee</w:t>
            </w:r>
            <w:r w:rsidR="00681116" w:rsidRPr="00943CAD">
              <w:rPr>
                <w:rFonts w:ascii="Times New Roman" w:hAnsi="Times New Roman" w:cs="Times New Roman"/>
                <w:sz w:val="24"/>
                <w:szCs w:val="24"/>
              </w:rPr>
              <w:t>l</w:t>
            </w:r>
            <w:r w:rsidR="009728D3" w:rsidRPr="00943CAD">
              <w:rPr>
                <w:rFonts w:ascii="Times New Roman" w:hAnsi="Times New Roman" w:cs="Times New Roman"/>
                <w:sz w:val="24"/>
                <w:szCs w:val="24"/>
              </w:rPr>
              <w:t>s that this fee is very well managed</w:t>
            </w:r>
            <w:r w:rsidR="00410B4E" w:rsidRPr="00943CAD">
              <w:rPr>
                <w:rFonts w:ascii="Times New Roman" w:hAnsi="Times New Roman" w:cs="Times New Roman"/>
                <w:sz w:val="24"/>
                <w:szCs w:val="24"/>
              </w:rPr>
              <w:t xml:space="preserve"> and </w:t>
            </w:r>
            <w:r w:rsidR="009728D3" w:rsidRPr="00943CAD">
              <w:rPr>
                <w:rFonts w:ascii="Times New Roman" w:hAnsi="Times New Roman" w:cs="Times New Roman"/>
                <w:sz w:val="24"/>
                <w:szCs w:val="24"/>
              </w:rPr>
              <w:t xml:space="preserve">spent </w:t>
            </w:r>
            <w:r w:rsidR="00410B4E" w:rsidRPr="00943CAD">
              <w:rPr>
                <w:rFonts w:ascii="Times New Roman" w:hAnsi="Times New Roman" w:cs="Times New Roman"/>
                <w:sz w:val="24"/>
                <w:szCs w:val="24"/>
              </w:rPr>
              <w:t>responsibly to support students in the program.</w:t>
            </w:r>
            <w:r w:rsidRPr="00943CAD">
              <w:rPr>
                <w:rFonts w:ascii="Times New Roman" w:hAnsi="Times New Roman" w:cs="Times New Roman"/>
                <w:sz w:val="24"/>
                <w:szCs w:val="24"/>
              </w:rPr>
              <w:t xml:space="preserve">  </w:t>
            </w:r>
            <w:r w:rsidR="00410B4E" w:rsidRPr="00943CAD">
              <w:rPr>
                <w:rFonts w:ascii="Times New Roman" w:hAnsi="Times New Roman" w:cs="Times New Roman"/>
                <w:sz w:val="24"/>
                <w:szCs w:val="24"/>
              </w:rPr>
              <w:t xml:space="preserve">The committee recommends no changes to the fee </w:t>
            </w:r>
            <w:r w:rsidR="00476818" w:rsidRPr="00943CAD">
              <w:rPr>
                <w:rFonts w:ascii="Times New Roman" w:hAnsi="Times New Roman" w:cs="Times New Roman"/>
                <w:sz w:val="24"/>
                <w:szCs w:val="24"/>
              </w:rPr>
              <w:t xml:space="preserve">and recommends approving the application to charge the same fee in FY24.  </w:t>
            </w:r>
            <w:r w:rsidR="002C61B9" w:rsidRPr="00943CAD">
              <w:rPr>
                <w:rFonts w:ascii="Times New Roman" w:hAnsi="Times New Roman" w:cs="Times New Roman"/>
                <w:sz w:val="24"/>
                <w:szCs w:val="24"/>
              </w:rPr>
              <w:t>This will require BOR approval</w:t>
            </w:r>
            <w:r w:rsidR="00436090" w:rsidRPr="00943CAD">
              <w:rPr>
                <w:rFonts w:ascii="Times New Roman" w:hAnsi="Times New Roman" w:cs="Times New Roman"/>
                <w:sz w:val="24"/>
                <w:szCs w:val="24"/>
              </w:rPr>
              <w:t xml:space="preserve"> per USG guidelines.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2F85C0F" w14:textId="77777777" w:rsidR="006A7DF9" w:rsidRPr="00943CAD" w:rsidRDefault="00BE5C12" w:rsidP="006A7DF9">
            <w:pPr>
              <w:rPr>
                <w:rFonts w:ascii="Times New Roman" w:hAnsi="Times New Roman" w:cs="Times New Roman"/>
                <w:sz w:val="24"/>
                <w:szCs w:val="24"/>
              </w:rPr>
            </w:pPr>
            <w:r w:rsidRPr="00943CAD">
              <w:rPr>
                <w:rFonts w:ascii="Times New Roman" w:hAnsi="Times New Roman" w:cs="Times New Roman"/>
                <w:sz w:val="24"/>
                <w:szCs w:val="24"/>
              </w:rPr>
              <w:t>$283/semester</w:t>
            </w:r>
          </w:p>
          <w:p w14:paraId="3ACE608A" w14:textId="47B1E776" w:rsidR="00BE5C12" w:rsidRPr="00943CAD" w:rsidRDefault="006A7DF9" w:rsidP="00F96A63">
            <w:pPr>
              <w:rPr>
                <w:rFonts w:ascii="Times New Roman" w:hAnsi="Times New Roman" w:cs="Times New Roman"/>
                <w:sz w:val="24"/>
                <w:szCs w:val="24"/>
              </w:rPr>
            </w:pPr>
            <w:r w:rsidRPr="00943CAD">
              <w:rPr>
                <w:rFonts w:ascii="Times New Roman" w:hAnsi="Times New Roman" w:cs="Times New Roman"/>
                <w:sz w:val="24"/>
                <w:szCs w:val="24"/>
              </w:rPr>
              <w:t xml:space="preserve">No change for FY </w:t>
            </w:r>
            <w:r w:rsidR="00476818" w:rsidRPr="00943CAD">
              <w:rPr>
                <w:rFonts w:ascii="Times New Roman" w:hAnsi="Times New Roman" w:cs="Times New Roman"/>
                <w:sz w:val="24"/>
                <w:szCs w:val="24"/>
              </w:rPr>
              <w:t>23</w:t>
            </w:r>
            <w:r w:rsidRPr="00943CAD">
              <w:rPr>
                <w:rFonts w:ascii="Times New Roman" w:hAnsi="Times New Roman" w:cs="Times New Roman"/>
                <w:sz w:val="24"/>
                <w:szCs w:val="24"/>
              </w:rPr>
              <w:t xml:space="preserve">; </w:t>
            </w:r>
            <w:r w:rsidR="00476818" w:rsidRPr="00943CAD">
              <w:rPr>
                <w:rFonts w:ascii="Times New Roman" w:hAnsi="Times New Roman" w:cs="Times New Roman"/>
                <w:sz w:val="24"/>
                <w:szCs w:val="24"/>
              </w:rPr>
              <w:t xml:space="preserve">Recommend </w:t>
            </w:r>
            <w:r w:rsidR="002C61B9" w:rsidRPr="00943CAD">
              <w:rPr>
                <w:rFonts w:ascii="Times New Roman" w:hAnsi="Times New Roman" w:cs="Times New Roman"/>
                <w:sz w:val="24"/>
                <w:szCs w:val="24"/>
              </w:rPr>
              <w:t xml:space="preserve">approving application for $283/semester for FY24. </w:t>
            </w:r>
          </w:p>
        </w:tc>
      </w:tr>
      <w:tr w:rsidR="00BE5C12" w:rsidRPr="00943CAD" w14:paraId="7ED76FFE" w14:textId="1BBBC3EE" w:rsidTr="006A7DF9">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1B433B62" w14:textId="43CC059A" w:rsidR="00BE5C12" w:rsidRPr="00943CAD" w:rsidRDefault="00BE5C12" w:rsidP="006A7DF9">
            <w:pPr>
              <w:spacing w:line="270" w:lineRule="atLeast"/>
              <w:rPr>
                <w:rFonts w:ascii="Times New Roman" w:hAnsi="Times New Roman" w:cs="Times New Roman"/>
                <w:b/>
                <w:sz w:val="24"/>
                <w:szCs w:val="24"/>
              </w:rPr>
            </w:pPr>
            <w:r w:rsidRPr="00943CAD">
              <w:rPr>
                <w:rFonts w:ascii="Times New Roman" w:hAnsi="Times New Roman" w:cs="Times New Roman"/>
                <w:sz w:val="24"/>
                <w:szCs w:val="24"/>
              </w:rPr>
              <w:t xml:space="preserve">FNP Program fee </w:t>
            </w:r>
          </w:p>
        </w:tc>
        <w:tc>
          <w:tcPr>
            <w:tcW w:w="8550" w:type="dxa"/>
            <w:tcBorders>
              <w:top w:val="single" w:sz="4" w:space="0" w:color="auto"/>
              <w:left w:val="single" w:sz="4" w:space="0" w:color="auto"/>
              <w:bottom w:val="single" w:sz="4" w:space="0" w:color="auto"/>
              <w:right w:val="single" w:sz="4" w:space="0" w:color="auto"/>
            </w:tcBorders>
            <w:vAlign w:val="center"/>
          </w:tcPr>
          <w:p w14:paraId="65E9FBDA" w14:textId="2A0CE81D" w:rsidR="00BE5C12" w:rsidRPr="00943CAD" w:rsidRDefault="00F4367A" w:rsidP="00F96A63">
            <w:pPr>
              <w:rPr>
                <w:rFonts w:ascii="Times New Roman" w:hAnsi="Times New Roman" w:cs="Times New Roman"/>
                <w:sz w:val="24"/>
                <w:szCs w:val="24"/>
              </w:rPr>
            </w:pPr>
            <w:r w:rsidRPr="00943CAD">
              <w:rPr>
                <w:rFonts w:ascii="Times New Roman" w:hAnsi="Times New Roman" w:cs="Times New Roman"/>
                <w:sz w:val="24"/>
                <w:szCs w:val="24"/>
              </w:rPr>
              <w:t xml:space="preserve">Since FY20, this fee is no longer collected from students due to the fact that there was an unusual amount of revenue that was not spent.  This fee is different than most </w:t>
            </w:r>
            <w:r w:rsidRPr="00943CAD">
              <w:rPr>
                <w:rFonts w:ascii="Times New Roman" w:hAnsi="Times New Roman" w:cs="Times New Roman"/>
                <w:sz w:val="24"/>
                <w:szCs w:val="24"/>
              </w:rPr>
              <w:lastRenderedPageBreak/>
              <w:t xml:space="preserve">program and course fees in that it rolls over each fiscal year given the nature of the program and how the fee is collected.  </w:t>
            </w:r>
            <w:r w:rsidR="0018505B" w:rsidRPr="00943CAD">
              <w:rPr>
                <w:rFonts w:ascii="Times New Roman" w:hAnsi="Times New Roman" w:cs="Times New Roman"/>
                <w:sz w:val="24"/>
                <w:szCs w:val="24"/>
              </w:rPr>
              <w:t>It was decided in FY20 that s</w:t>
            </w:r>
            <w:r w:rsidRPr="00943CAD">
              <w:rPr>
                <w:rFonts w:ascii="Times New Roman" w:hAnsi="Times New Roman" w:cs="Times New Roman"/>
                <w:sz w:val="24"/>
                <w:szCs w:val="24"/>
              </w:rPr>
              <w:t>ufficient revenue exist</w:t>
            </w:r>
            <w:r w:rsidR="0018505B" w:rsidRPr="00943CAD">
              <w:rPr>
                <w:rFonts w:ascii="Times New Roman" w:hAnsi="Times New Roman" w:cs="Times New Roman"/>
                <w:sz w:val="24"/>
                <w:szCs w:val="24"/>
              </w:rPr>
              <w:t>ed</w:t>
            </w:r>
            <w:r w:rsidRPr="00943CAD">
              <w:rPr>
                <w:rFonts w:ascii="Times New Roman" w:hAnsi="Times New Roman" w:cs="Times New Roman"/>
                <w:sz w:val="24"/>
                <w:szCs w:val="24"/>
              </w:rPr>
              <w:t xml:space="preserve"> in the budget to cover expenses of the program through FY2024.  </w:t>
            </w:r>
            <w:r w:rsidR="0018505B" w:rsidRPr="00943CAD">
              <w:rPr>
                <w:rFonts w:ascii="Times New Roman" w:hAnsi="Times New Roman" w:cs="Times New Roman"/>
                <w:sz w:val="24"/>
                <w:szCs w:val="24"/>
              </w:rPr>
              <w:t>At the start of FY2</w:t>
            </w:r>
            <w:r w:rsidR="00A96599" w:rsidRPr="00943CAD">
              <w:rPr>
                <w:rFonts w:ascii="Times New Roman" w:hAnsi="Times New Roman" w:cs="Times New Roman"/>
                <w:sz w:val="24"/>
                <w:szCs w:val="24"/>
              </w:rPr>
              <w:t>3</w:t>
            </w:r>
            <w:r w:rsidR="0018505B" w:rsidRPr="00943CAD">
              <w:rPr>
                <w:rFonts w:ascii="Times New Roman" w:hAnsi="Times New Roman" w:cs="Times New Roman"/>
                <w:sz w:val="24"/>
                <w:szCs w:val="24"/>
              </w:rPr>
              <w:t xml:space="preserve"> </w:t>
            </w:r>
            <w:r w:rsidR="00625957" w:rsidRPr="00943CAD">
              <w:rPr>
                <w:rFonts w:ascii="Times New Roman" w:hAnsi="Times New Roman" w:cs="Times New Roman"/>
                <w:sz w:val="24"/>
                <w:szCs w:val="24"/>
              </w:rPr>
              <w:t>$</w:t>
            </w:r>
            <w:r w:rsidR="00A96599" w:rsidRPr="00943CAD">
              <w:rPr>
                <w:rFonts w:ascii="Times New Roman" w:hAnsi="Times New Roman" w:cs="Times New Roman"/>
                <w:sz w:val="24"/>
                <w:szCs w:val="24"/>
              </w:rPr>
              <w:t>3</w:t>
            </w:r>
            <w:r w:rsidR="00625957" w:rsidRPr="00943CAD">
              <w:rPr>
                <w:rFonts w:ascii="Times New Roman" w:hAnsi="Times New Roman" w:cs="Times New Roman"/>
                <w:sz w:val="24"/>
                <w:szCs w:val="24"/>
              </w:rPr>
              <w:t>5,</w:t>
            </w:r>
            <w:r w:rsidR="008E10ED" w:rsidRPr="00943CAD">
              <w:rPr>
                <w:rFonts w:ascii="Times New Roman" w:hAnsi="Times New Roman" w:cs="Times New Roman"/>
                <w:sz w:val="24"/>
                <w:szCs w:val="24"/>
              </w:rPr>
              <w:t>558</w:t>
            </w:r>
            <w:r w:rsidR="00625957" w:rsidRPr="00943CAD">
              <w:rPr>
                <w:rFonts w:ascii="Times New Roman" w:hAnsi="Times New Roman" w:cs="Times New Roman"/>
                <w:sz w:val="24"/>
                <w:szCs w:val="24"/>
              </w:rPr>
              <w:t xml:space="preserve"> remained in this account</w:t>
            </w:r>
            <w:r w:rsidR="0020162D" w:rsidRPr="00943CAD">
              <w:rPr>
                <w:rFonts w:ascii="Times New Roman" w:hAnsi="Times New Roman" w:cs="Times New Roman"/>
                <w:sz w:val="24"/>
                <w:szCs w:val="24"/>
              </w:rPr>
              <w:t xml:space="preserve"> </w:t>
            </w:r>
            <w:r w:rsidR="008E10ED" w:rsidRPr="00943CAD">
              <w:rPr>
                <w:rFonts w:ascii="Times New Roman" w:hAnsi="Times New Roman" w:cs="Times New Roman"/>
                <w:sz w:val="24"/>
                <w:szCs w:val="24"/>
              </w:rPr>
              <w:t xml:space="preserve">which will certainly cover </w:t>
            </w:r>
            <w:r w:rsidR="00402F37" w:rsidRPr="00943CAD">
              <w:rPr>
                <w:rFonts w:ascii="Times New Roman" w:hAnsi="Times New Roman" w:cs="Times New Roman"/>
                <w:sz w:val="24"/>
                <w:szCs w:val="24"/>
              </w:rPr>
              <w:t>the expenses for FY23</w:t>
            </w:r>
            <w:r w:rsidR="003B1D81" w:rsidRPr="00943CAD">
              <w:rPr>
                <w:rFonts w:ascii="Times New Roman" w:hAnsi="Times New Roman" w:cs="Times New Roman"/>
                <w:sz w:val="24"/>
                <w:szCs w:val="24"/>
              </w:rPr>
              <w:t xml:space="preserve">.  </w:t>
            </w:r>
            <w:r w:rsidRPr="00943CAD">
              <w:rPr>
                <w:rFonts w:ascii="Times New Roman" w:hAnsi="Times New Roman" w:cs="Times New Roman"/>
                <w:sz w:val="24"/>
                <w:szCs w:val="24"/>
              </w:rPr>
              <w:t xml:space="preserve">As this revenue is spent the budget manager </w:t>
            </w:r>
            <w:r w:rsidR="006E3C5D" w:rsidRPr="00943CAD">
              <w:rPr>
                <w:rFonts w:ascii="Times New Roman" w:hAnsi="Times New Roman" w:cs="Times New Roman"/>
                <w:sz w:val="24"/>
                <w:szCs w:val="24"/>
              </w:rPr>
              <w:t>is</w:t>
            </w:r>
            <w:r w:rsidRPr="00943CAD">
              <w:rPr>
                <w:rFonts w:ascii="Times New Roman" w:hAnsi="Times New Roman" w:cs="Times New Roman"/>
                <w:sz w:val="24"/>
                <w:szCs w:val="24"/>
              </w:rPr>
              <w:t xml:space="preserve"> required to submit a fee review.  In FY</w:t>
            </w:r>
            <w:r w:rsidR="00506972" w:rsidRPr="00943CAD">
              <w:rPr>
                <w:rFonts w:ascii="Times New Roman" w:hAnsi="Times New Roman" w:cs="Times New Roman"/>
                <w:sz w:val="24"/>
                <w:szCs w:val="24"/>
              </w:rPr>
              <w:t>22</w:t>
            </w:r>
            <w:r w:rsidRPr="00943CAD">
              <w:rPr>
                <w:rFonts w:ascii="Times New Roman" w:hAnsi="Times New Roman" w:cs="Times New Roman"/>
                <w:sz w:val="24"/>
                <w:szCs w:val="24"/>
              </w:rPr>
              <w:t xml:space="preserve"> </w:t>
            </w:r>
            <w:r w:rsidR="00506972" w:rsidRPr="00943CAD">
              <w:rPr>
                <w:rFonts w:ascii="Times New Roman" w:hAnsi="Times New Roman" w:cs="Times New Roman"/>
                <w:sz w:val="24"/>
                <w:szCs w:val="24"/>
              </w:rPr>
              <w:t>the</w:t>
            </w:r>
            <w:r w:rsidRPr="00943CAD">
              <w:rPr>
                <w:rFonts w:ascii="Times New Roman" w:hAnsi="Times New Roman" w:cs="Times New Roman"/>
                <w:sz w:val="24"/>
                <w:szCs w:val="24"/>
              </w:rPr>
              <w:t xml:space="preserve"> expenses </w:t>
            </w:r>
            <w:r w:rsidR="00506972" w:rsidRPr="00943CAD">
              <w:rPr>
                <w:rFonts w:ascii="Times New Roman" w:hAnsi="Times New Roman" w:cs="Times New Roman"/>
                <w:sz w:val="24"/>
                <w:szCs w:val="24"/>
              </w:rPr>
              <w:t>allocated to this account appear reasonable</w:t>
            </w:r>
            <w:r w:rsidR="003B1D81" w:rsidRPr="00943CAD">
              <w:rPr>
                <w:rFonts w:ascii="Times New Roman" w:hAnsi="Times New Roman" w:cs="Times New Roman"/>
                <w:sz w:val="24"/>
                <w:szCs w:val="24"/>
              </w:rPr>
              <w:t xml:space="preserve"> and in line with the purpose of the fee.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C1CC50B" w14:textId="0F4F12D8" w:rsidR="00BE5C12" w:rsidRPr="00943CAD" w:rsidRDefault="006A7DF9" w:rsidP="006A7DF9">
            <w:pPr>
              <w:rPr>
                <w:rFonts w:ascii="Times New Roman" w:hAnsi="Times New Roman" w:cs="Times New Roman"/>
                <w:sz w:val="24"/>
                <w:szCs w:val="24"/>
              </w:rPr>
            </w:pPr>
            <w:r w:rsidRPr="00943CAD">
              <w:rPr>
                <w:rFonts w:ascii="Times New Roman" w:hAnsi="Times New Roman" w:cs="Times New Roman"/>
                <w:sz w:val="24"/>
                <w:szCs w:val="24"/>
              </w:rPr>
              <w:lastRenderedPageBreak/>
              <w:t>$0.00 since FY20, but fee rolls over</w:t>
            </w:r>
            <w:r w:rsidR="007C10A6" w:rsidRPr="00943CAD">
              <w:rPr>
                <w:rFonts w:ascii="Times New Roman" w:hAnsi="Times New Roman" w:cs="Times New Roman"/>
                <w:sz w:val="24"/>
                <w:szCs w:val="24"/>
              </w:rPr>
              <w:t xml:space="preserve">; </w:t>
            </w:r>
            <w:r w:rsidR="00F35354" w:rsidRPr="00943CAD">
              <w:rPr>
                <w:rFonts w:ascii="Times New Roman" w:hAnsi="Times New Roman" w:cs="Times New Roman"/>
                <w:sz w:val="24"/>
                <w:szCs w:val="24"/>
              </w:rPr>
              <w:t xml:space="preserve">Application </w:t>
            </w:r>
            <w:r w:rsidR="00F35354" w:rsidRPr="00943CAD">
              <w:rPr>
                <w:rFonts w:ascii="Times New Roman" w:hAnsi="Times New Roman" w:cs="Times New Roman"/>
                <w:sz w:val="24"/>
                <w:szCs w:val="24"/>
              </w:rPr>
              <w:lastRenderedPageBreak/>
              <w:t>for FY23</w:t>
            </w:r>
            <w:r w:rsidR="0043065F" w:rsidRPr="00943CAD">
              <w:rPr>
                <w:rFonts w:ascii="Times New Roman" w:hAnsi="Times New Roman" w:cs="Times New Roman"/>
                <w:sz w:val="24"/>
                <w:szCs w:val="24"/>
              </w:rPr>
              <w:t xml:space="preserve"> or FY24</w:t>
            </w:r>
            <w:r w:rsidR="00F35354" w:rsidRPr="00943CAD">
              <w:rPr>
                <w:rFonts w:ascii="Times New Roman" w:hAnsi="Times New Roman" w:cs="Times New Roman"/>
                <w:sz w:val="24"/>
                <w:szCs w:val="24"/>
              </w:rPr>
              <w:t xml:space="preserve"> was not recommended given the revenue remaining in the account.  </w:t>
            </w:r>
          </w:p>
        </w:tc>
      </w:tr>
      <w:tr w:rsidR="00BE5C12" w:rsidRPr="00943CAD" w14:paraId="188B2179" w14:textId="1753CEB8" w:rsidTr="008463B2">
        <w:tc>
          <w:tcPr>
            <w:tcW w:w="2515" w:type="dxa"/>
            <w:shd w:val="clear" w:color="auto" w:fill="auto"/>
            <w:vAlign w:val="center"/>
          </w:tcPr>
          <w:p w14:paraId="28B79CE4" w14:textId="77777777" w:rsidR="00BE5C12" w:rsidRPr="00943CAD" w:rsidRDefault="00BE5C12" w:rsidP="006A7DF9">
            <w:pPr>
              <w:spacing w:line="270" w:lineRule="atLeast"/>
              <w:rPr>
                <w:rFonts w:ascii="Times New Roman" w:hAnsi="Times New Roman" w:cs="Times New Roman"/>
                <w:sz w:val="24"/>
                <w:szCs w:val="24"/>
              </w:rPr>
            </w:pPr>
            <w:r w:rsidRPr="00943CAD">
              <w:rPr>
                <w:rFonts w:ascii="Times New Roman" w:hAnsi="Times New Roman" w:cs="Times New Roman"/>
                <w:sz w:val="24"/>
                <w:szCs w:val="24"/>
              </w:rPr>
              <w:lastRenderedPageBreak/>
              <w:t>Biology Lab Fee</w:t>
            </w:r>
          </w:p>
        </w:tc>
        <w:tc>
          <w:tcPr>
            <w:tcW w:w="8550" w:type="dxa"/>
            <w:shd w:val="clear" w:color="auto" w:fill="auto"/>
            <w:vAlign w:val="center"/>
          </w:tcPr>
          <w:p w14:paraId="5CF767BB" w14:textId="4CFAFBAD" w:rsidR="00BE5C12" w:rsidRPr="00943CAD" w:rsidRDefault="00F96A63" w:rsidP="00F96A63">
            <w:pPr>
              <w:spacing w:line="270" w:lineRule="atLeast"/>
              <w:rPr>
                <w:rFonts w:ascii="Times New Roman" w:hAnsi="Times New Roman" w:cs="Times New Roman"/>
                <w:sz w:val="24"/>
                <w:szCs w:val="24"/>
              </w:rPr>
            </w:pPr>
            <w:r w:rsidRPr="00943CAD">
              <w:rPr>
                <w:rFonts w:ascii="Times New Roman" w:hAnsi="Times New Roman" w:cs="Times New Roman"/>
                <w:sz w:val="24"/>
                <w:szCs w:val="24"/>
              </w:rPr>
              <w:t>The amount of revenue remaining was $</w:t>
            </w:r>
            <w:r w:rsidR="00E603EA" w:rsidRPr="00943CAD">
              <w:rPr>
                <w:rFonts w:ascii="Times New Roman" w:hAnsi="Times New Roman" w:cs="Times New Roman"/>
                <w:sz w:val="24"/>
                <w:szCs w:val="24"/>
              </w:rPr>
              <w:t>1</w:t>
            </w:r>
            <w:r w:rsidRPr="00943CAD">
              <w:rPr>
                <w:rFonts w:ascii="Times New Roman" w:hAnsi="Times New Roman" w:cs="Times New Roman"/>
                <w:sz w:val="24"/>
                <w:szCs w:val="24"/>
              </w:rPr>
              <w:t>2,</w:t>
            </w:r>
            <w:r w:rsidR="006951A1" w:rsidRPr="00943CAD">
              <w:rPr>
                <w:rFonts w:ascii="Times New Roman" w:hAnsi="Times New Roman" w:cs="Times New Roman"/>
                <w:sz w:val="24"/>
                <w:szCs w:val="24"/>
              </w:rPr>
              <w:t>162</w:t>
            </w:r>
            <w:r w:rsidRPr="00943CAD">
              <w:rPr>
                <w:rFonts w:ascii="Times New Roman" w:hAnsi="Times New Roman" w:cs="Times New Roman"/>
                <w:sz w:val="24"/>
                <w:szCs w:val="24"/>
              </w:rPr>
              <w:t xml:space="preserve">, but </w:t>
            </w:r>
            <w:r w:rsidR="007F5225" w:rsidRPr="00943CAD">
              <w:rPr>
                <w:rFonts w:ascii="Times New Roman" w:hAnsi="Times New Roman" w:cs="Times New Roman"/>
                <w:sz w:val="24"/>
                <w:szCs w:val="24"/>
              </w:rPr>
              <w:t xml:space="preserve">$13,373 </w:t>
            </w:r>
            <w:r w:rsidRPr="00943CAD">
              <w:rPr>
                <w:rFonts w:ascii="Times New Roman" w:hAnsi="Times New Roman" w:cs="Times New Roman"/>
                <w:sz w:val="24"/>
                <w:szCs w:val="24"/>
              </w:rPr>
              <w:t xml:space="preserve">of that remaining revenue is currently encumbered and will be spent.  The budget manager </w:t>
            </w:r>
            <w:proofErr w:type="gramStart"/>
            <w:r w:rsidRPr="00943CAD">
              <w:rPr>
                <w:rFonts w:ascii="Times New Roman" w:hAnsi="Times New Roman" w:cs="Times New Roman"/>
                <w:sz w:val="24"/>
                <w:szCs w:val="24"/>
              </w:rPr>
              <w:t>overspent</w:t>
            </w:r>
            <w:proofErr w:type="gramEnd"/>
            <w:r w:rsidRPr="00943CAD">
              <w:rPr>
                <w:rFonts w:ascii="Times New Roman" w:hAnsi="Times New Roman" w:cs="Times New Roman"/>
                <w:sz w:val="24"/>
                <w:szCs w:val="24"/>
              </w:rPr>
              <w:t xml:space="preserve"> the account by </w:t>
            </w:r>
            <w:r w:rsidR="000648D6" w:rsidRPr="00943CAD">
              <w:rPr>
                <w:rFonts w:ascii="Times New Roman" w:hAnsi="Times New Roman" w:cs="Times New Roman"/>
                <w:sz w:val="24"/>
                <w:szCs w:val="24"/>
              </w:rPr>
              <w:t>2.5</w:t>
            </w:r>
            <w:r w:rsidRPr="00943CAD">
              <w:rPr>
                <w:rFonts w:ascii="Times New Roman" w:hAnsi="Times New Roman" w:cs="Times New Roman"/>
                <w:sz w:val="24"/>
                <w:szCs w:val="24"/>
              </w:rPr>
              <w:t>%</w:t>
            </w:r>
            <w:r w:rsidR="00CD4131" w:rsidRPr="00943CAD">
              <w:rPr>
                <w:rFonts w:ascii="Times New Roman" w:hAnsi="Times New Roman" w:cs="Times New Roman"/>
                <w:sz w:val="24"/>
                <w:szCs w:val="24"/>
              </w:rPr>
              <w:t>, which is reasonable,</w:t>
            </w:r>
            <w:r w:rsidRPr="00943CAD">
              <w:rPr>
                <w:rFonts w:ascii="Times New Roman" w:hAnsi="Times New Roman" w:cs="Times New Roman"/>
                <w:sz w:val="24"/>
                <w:szCs w:val="24"/>
              </w:rPr>
              <w:t xml:space="preserve"> and did an excellent job managing the budget.  The committee unanimously agreed that the fee should remain unchanged</w:t>
            </w:r>
            <w:r w:rsidR="00041AC7" w:rsidRPr="00943CAD">
              <w:rPr>
                <w:rFonts w:ascii="Times New Roman" w:hAnsi="Times New Roman" w:cs="Times New Roman"/>
                <w:sz w:val="24"/>
                <w:szCs w:val="24"/>
              </w:rPr>
              <w:t>, but the budget manager needs to remember to use the latest form for his/her review</w:t>
            </w:r>
            <w:r w:rsidR="00A17EB9" w:rsidRPr="00943CAD">
              <w:rPr>
                <w:rFonts w:ascii="Times New Roman" w:hAnsi="Times New Roman" w:cs="Times New Roman"/>
                <w:sz w:val="24"/>
                <w:szCs w:val="24"/>
              </w:rPr>
              <w:t xml:space="preserve"> (the old form was used).</w:t>
            </w:r>
            <w:r w:rsidRPr="00943CAD">
              <w:rPr>
                <w:rFonts w:ascii="Times New Roman" w:hAnsi="Times New Roman" w:cs="Times New Roman"/>
                <w:sz w:val="24"/>
                <w:szCs w:val="24"/>
              </w:rPr>
              <w:t xml:space="preserve"> No appeal or modifications to the fee review are required.</w:t>
            </w:r>
            <w:r w:rsidR="003E71DA" w:rsidRPr="00943CAD">
              <w:rPr>
                <w:rFonts w:ascii="Times New Roman" w:hAnsi="Times New Roman" w:cs="Times New Roman"/>
                <w:sz w:val="24"/>
                <w:szCs w:val="24"/>
              </w:rPr>
              <w:t xml:space="preserve"> </w:t>
            </w:r>
          </w:p>
        </w:tc>
        <w:tc>
          <w:tcPr>
            <w:tcW w:w="2700" w:type="dxa"/>
            <w:shd w:val="clear" w:color="auto" w:fill="auto"/>
            <w:vAlign w:val="center"/>
          </w:tcPr>
          <w:p w14:paraId="2765A53D" w14:textId="77777777" w:rsidR="006A7DF9" w:rsidRPr="00943CAD" w:rsidRDefault="00BE5C12" w:rsidP="006A7DF9">
            <w:pPr>
              <w:spacing w:line="270" w:lineRule="atLeast"/>
              <w:rPr>
                <w:rFonts w:ascii="Times New Roman" w:hAnsi="Times New Roman" w:cs="Times New Roman"/>
                <w:sz w:val="24"/>
                <w:szCs w:val="24"/>
              </w:rPr>
            </w:pPr>
            <w:r w:rsidRPr="00943CAD">
              <w:rPr>
                <w:rFonts w:ascii="Times New Roman" w:hAnsi="Times New Roman" w:cs="Times New Roman"/>
                <w:sz w:val="24"/>
                <w:szCs w:val="24"/>
              </w:rPr>
              <w:t>$35.00/</w:t>
            </w:r>
            <w:r w:rsidR="006A7DF9" w:rsidRPr="00943CAD">
              <w:rPr>
                <w:rFonts w:ascii="Times New Roman" w:hAnsi="Times New Roman" w:cs="Times New Roman"/>
                <w:sz w:val="24"/>
                <w:szCs w:val="24"/>
              </w:rPr>
              <w:t xml:space="preserve">lab </w:t>
            </w:r>
            <w:r w:rsidRPr="00943CAD">
              <w:rPr>
                <w:rFonts w:ascii="Times New Roman" w:hAnsi="Times New Roman" w:cs="Times New Roman"/>
                <w:sz w:val="24"/>
                <w:szCs w:val="24"/>
              </w:rPr>
              <w:t>course</w:t>
            </w:r>
          </w:p>
          <w:p w14:paraId="538C343C" w14:textId="08C9B376" w:rsidR="00BE5C12" w:rsidRPr="00943CAD" w:rsidRDefault="006A7DF9" w:rsidP="006A7DF9">
            <w:pPr>
              <w:spacing w:line="270" w:lineRule="atLeast"/>
              <w:rPr>
                <w:rFonts w:ascii="Times New Roman" w:hAnsi="Times New Roman" w:cs="Times New Roman"/>
                <w:sz w:val="24"/>
                <w:szCs w:val="24"/>
              </w:rPr>
            </w:pPr>
            <w:r w:rsidRPr="00943CAD">
              <w:rPr>
                <w:rFonts w:ascii="Times New Roman" w:hAnsi="Times New Roman" w:cs="Times New Roman"/>
                <w:sz w:val="24"/>
                <w:szCs w:val="24"/>
              </w:rPr>
              <w:t>No change in FY</w:t>
            </w:r>
            <w:r w:rsidR="00D54075" w:rsidRPr="00943CAD">
              <w:rPr>
                <w:rFonts w:ascii="Times New Roman" w:hAnsi="Times New Roman" w:cs="Times New Roman"/>
                <w:sz w:val="24"/>
                <w:szCs w:val="24"/>
              </w:rPr>
              <w:t>23</w:t>
            </w:r>
            <w:r w:rsidRPr="00943CAD">
              <w:rPr>
                <w:rFonts w:ascii="Times New Roman" w:hAnsi="Times New Roman" w:cs="Times New Roman"/>
                <w:sz w:val="24"/>
                <w:szCs w:val="24"/>
              </w:rPr>
              <w:t xml:space="preserve"> and FY</w:t>
            </w:r>
            <w:r w:rsidR="00D54075" w:rsidRPr="00943CAD">
              <w:rPr>
                <w:rFonts w:ascii="Times New Roman" w:hAnsi="Times New Roman" w:cs="Times New Roman"/>
                <w:sz w:val="24"/>
                <w:szCs w:val="24"/>
              </w:rPr>
              <w:t>24</w:t>
            </w:r>
          </w:p>
        </w:tc>
      </w:tr>
      <w:tr w:rsidR="00BE5C12" w:rsidRPr="00943CAD" w14:paraId="555C68E7" w14:textId="56B07410" w:rsidTr="008463B2">
        <w:tc>
          <w:tcPr>
            <w:tcW w:w="2515" w:type="dxa"/>
            <w:shd w:val="clear" w:color="auto" w:fill="auto"/>
            <w:vAlign w:val="center"/>
          </w:tcPr>
          <w:p w14:paraId="3818D732" w14:textId="77777777" w:rsidR="00BE5C12" w:rsidRPr="00943CAD" w:rsidRDefault="00BE5C12" w:rsidP="006A7DF9">
            <w:pPr>
              <w:spacing w:line="270" w:lineRule="atLeast"/>
              <w:rPr>
                <w:rFonts w:ascii="Times New Roman" w:hAnsi="Times New Roman" w:cs="Times New Roman"/>
                <w:sz w:val="24"/>
                <w:szCs w:val="24"/>
              </w:rPr>
            </w:pPr>
            <w:r w:rsidRPr="00943CAD">
              <w:rPr>
                <w:rFonts w:ascii="Times New Roman" w:hAnsi="Times New Roman" w:cs="Times New Roman"/>
                <w:sz w:val="24"/>
                <w:szCs w:val="24"/>
              </w:rPr>
              <w:t>Chemistry &amp; Physics Lab Fee</w:t>
            </w:r>
          </w:p>
        </w:tc>
        <w:tc>
          <w:tcPr>
            <w:tcW w:w="8550" w:type="dxa"/>
            <w:shd w:val="clear" w:color="auto" w:fill="auto"/>
            <w:vAlign w:val="center"/>
          </w:tcPr>
          <w:p w14:paraId="53D38053" w14:textId="62128D12" w:rsidR="00BE5C12" w:rsidRPr="00943CAD" w:rsidRDefault="00041B95" w:rsidP="00B16D2A">
            <w:pPr>
              <w:spacing w:line="270" w:lineRule="atLeast"/>
              <w:rPr>
                <w:rFonts w:ascii="Times New Roman" w:hAnsi="Times New Roman" w:cs="Times New Roman"/>
                <w:sz w:val="24"/>
                <w:szCs w:val="24"/>
              </w:rPr>
            </w:pPr>
            <w:r w:rsidRPr="00943CAD">
              <w:rPr>
                <w:rFonts w:ascii="Times New Roman" w:hAnsi="Times New Roman" w:cs="Times New Roman"/>
                <w:sz w:val="24"/>
                <w:szCs w:val="24"/>
              </w:rPr>
              <w:t xml:space="preserve">The fee revenue was overspent by </w:t>
            </w:r>
            <w:r w:rsidR="000D45B5" w:rsidRPr="00943CAD">
              <w:rPr>
                <w:rFonts w:ascii="Times New Roman" w:hAnsi="Times New Roman" w:cs="Times New Roman"/>
                <w:sz w:val="24"/>
                <w:szCs w:val="24"/>
              </w:rPr>
              <w:t xml:space="preserve">roughly </w:t>
            </w:r>
            <w:r w:rsidR="00C777A2" w:rsidRPr="00943CAD">
              <w:rPr>
                <w:rFonts w:ascii="Times New Roman" w:hAnsi="Times New Roman" w:cs="Times New Roman"/>
                <w:sz w:val="24"/>
                <w:szCs w:val="24"/>
              </w:rPr>
              <w:t>10%</w:t>
            </w:r>
            <w:r w:rsidR="00802A9D" w:rsidRPr="00943CAD">
              <w:rPr>
                <w:rFonts w:ascii="Times New Roman" w:hAnsi="Times New Roman" w:cs="Times New Roman"/>
                <w:sz w:val="24"/>
                <w:szCs w:val="24"/>
              </w:rPr>
              <w:t>, which is reasonable</w:t>
            </w:r>
            <w:r w:rsidR="00F25823" w:rsidRPr="00943CAD">
              <w:rPr>
                <w:rFonts w:ascii="Times New Roman" w:hAnsi="Times New Roman" w:cs="Times New Roman"/>
                <w:sz w:val="24"/>
                <w:szCs w:val="24"/>
              </w:rPr>
              <w:t xml:space="preserve">.  </w:t>
            </w:r>
            <w:r w:rsidR="00DF635A" w:rsidRPr="00943CAD">
              <w:rPr>
                <w:rFonts w:ascii="Times New Roman" w:hAnsi="Times New Roman" w:cs="Times New Roman"/>
                <w:sz w:val="24"/>
                <w:szCs w:val="24"/>
              </w:rPr>
              <w:t xml:space="preserve">The fee manager </w:t>
            </w:r>
            <w:r w:rsidR="00B16D2A" w:rsidRPr="00943CAD">
              <w:rPr>
                <w:rFonts w:ascii="Times New Roman" w:hAnsi="Times New Roman" w:cs="Times New Roman"/>
                <w:sz w:val="24"/>
                <w:szCs w:val="24"/>
              </w:rPr>
              <w:t xml:space="preserve">promises to be more careful in the future.  </w:t>
            </w:r>
            <w:r w:rsidR="006A5C9F" w:rsidRPr="00943CAD">
              <w:rPr>
                <w:rFonts w:ascii="Times New Roman" w:hAnsi="Times New Roman" w:cs="Times New Roman"/>
                <w:sz w:val="24"/>
                <w:szCs w:val="24"/>
              </w:rPr>
              <w:t>The committee unanimously agreed that the fee should remain unchanged</w:t>
            </w:r>
            <w:r w:rsidR="007A6F8E" w:rsidRPr="00943CAD">
              <w:rPr>
                <w:rFonts w:ascii="Times New Roman" w:hAnsi="Times New Roman" w:cs="Times New Roman"/>
                <w:sz w:val="24"/>
                <w:szCs w:val="24"/>
              </w:rPr>
              <w:t xml:space="preserve"> and requires no appeal.  </w:t>
            </w:r>
          </w:p>
        </w:tc>
        <w:tc>
          <w:tcPr>
            <w:tcW w:w="2700" w:type="dxa"/>
            <w:shd w:val="clear" w:color="auto" w:fill="auto"/>
            <w:vAlign w:val="center"/>
          </w:tcPr>
          <w:p w14:paraId="0C9F1D85" w14:textId="77777777" w:rsidR="006A7DF9" w:rsidRPr="00943CAD" w:rsidRDefault="00BE5C12" w:rsidP="006A7DF9">
            <w:pPr>
              <w:spacing w:line="270" w:lineRule="atLeast"/>
              <w:rPr>
                <w:rFonts w:ascii="Times New Roman" w:hAnsi="Times New Roman" w:cs="Times New Roman"/>
                <w:sz w:val="24"/>
                <w:szCs w:val="24"/>
              </w:rPr>
            </w:pPr>
            <w:r w:rsidRPr="00943CAD">
              <w:rPr>
                <w:rFonts w:ascii="Times New Roman" w:hAnsi="Times New Roman" w:cs="Times New Roman"/>
                <w:sz w:val="24"/>
                <w:szCs w:val="24"/>
              </w:rPr>
              <w:t>$35.00/course</w:t>
            </w:r>
            <w:r w:rsidR="006A7DF9" w:rsidRPr="00943CAD">
              <w:rPr>
                <w:rFonts w:ascii="Times New Roman" w:hAnsi="Times New Roman" w:cs="Times New Roman"/>
                <w:sz w:val="24"/>
                <w:szCs w:val="24"/>
              </w:rPr>
              <w:t xml:space="preserve"> lab course</w:t>
            </w:r>
          </w:p>
          <w:p w14:paraId="4DB3B765" w14:textId="0D8C9C4F" w:rsidR="00BE5C12" w:rsidRPr="00943CAD" w:rsidRDefault="006A7DF9" w:rsidP="006A7DF9">
            <w:pPr>
              <w:spacing w:line="270" w:lineRule="atLeast"/>
              <w:rPr>
                <w:rFonts w:ascii="Times New Roman" w:hAnsi="Times New Roman" w:cs="Times New Roman"/>
                <w:sz w:val="24"/>
                <w:szCs w:val="24"/>
              </w:rPr>
            </w:pPr>
            <w:r w:rsidRPr="00943CAD">
              <w:rPr>
                <w:rFonts w:ascii="Times New Roman" w:hAnsi="Times New Roman" w:cs="Times New Roman"/>
                <w:sz w:val="24"/>
                <w:szCs w:val="24"/>
              </w:rPr>
              <w:t>No change in FY2</w:t>
            </w:r>
            <w:r w:rsidR="00203546" w:rsidRPr="00943CAD">
              <w:rPr>
                <w:rFonts w:ascii="Times New Roman" w:hAnsi="Times New Roman" w:cs="Times New Roman"/>
                <w:sz w:val="24"/>
                <w:szCs w:val="24"/>
              </w:rPr>
              <w:t>3</w:t>
            </w:r>
            <w:r w:rsidRPr="00943CAD">
              <w:rPr>
                <w:rFonts w:ascii="Times New Roman" w:hAnsi="Times New Roman" w:cs="Times New Roman"/>
                <w:sz w:val="24"/>
                <w:szCs w:val="24"/>
              </w:rPr>
              <w:t xml:space="preserve"> and FY2</w:t>
            </w:r>
            <w:r w:rsidR="00203546" w:rsidRPr="00943CAD">
              <w:rPr>
                <w:rFonts w:ascii="Times New Roman" w:hAnsi="Times New Roman" w:cs="Times New Roman"/>
                <w:sz w:val="24"/>
                <w:szCs w:val="24"/>
              </w:rPr>
              <w:t>4</w:t>
            </w:r>
          </w:p>
        </w:tc>
      </w:tr>
    </w:tbl>
    <w:p w14:paraId="5375396F" w14:textId="2537C010" w:rsidR="00495C93" w:rsidRPr="00C55363" w:rsidRDefault="00495C93" w:rsidP="00980E44">
      <w:pPr>
        <w:rPr>
          <w:rFonts w:ascii="Times New Roman" w:hAnsi="Times New Roman" w:cs="Times New Roman"/>
        </w:rPr>
      </w:pPr>
    </w:p>
    <w:sectPr w:rsidR="00495C93" w:rsidRPr="00C55363" w:rsidSect="00E347F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3D9"/>
    <w:rsid w:val="00002788"/>
    <w:rsid w:val="00005968"/>
    <w:rsid w:val="00014CA0"/>
    <w:rsid w:val="0001634C"/>
    <w:rsid w:val="00021021"/>
    <w:rsid w:val="00034796"/>
    <w:rsid w:val="00041AC7"/>
    <w:rsid w:val="00041B1E"/>
    <w:rsid w:val="00041B95"/>
    <w:rsid w:val="00050020"/>
    <w:rsid w:val="000648D6"/>
    <w:rsid w:val="00073DC8"/>
    <w:rsid w:val="00085289"/>
    <w:rsid w:val="0008778C"/>
    <w:rsid w:val="00091603"/>
    <w:rsid w:val="0009259B"/>
    <w:rsid w:val="00093555"/>
    <w:rsid w:val="000A7B60"/>
    <w:rsid w:val="000B6424"/>
    <w:rsid w:val="000C0FBB"/>
    <w:rsid w:val="000D3BD1"/>
    <w:rsid w:val="000D42BE"/>
    <w:rsid w:val="000D45B5"/>
    <w:rsid w:val="000D6FD9"/>
    <w:rsid w:val="000F1A2C"/>
    <w:rsid w:val="000F3F12"/>
    <w:rsid w:val="0012728E"/>
    <w:rsid w:val="001615F9"/>
    <w:rsid w:val="0018505B"/>
    <w:rsid w:val="00185838"/>
    <w:rsid w:val="00187494"/>
    <w:rsid w:val="001B0ADE"/>
    <w:rsid w:val="001B2418"/>
    <w:rsid w:val="001B7744"/>
    <w:rsid w:val="001C69D7"/>
    <w:rsid w:val="001D029E"/>
    <w:rsid w:val="00200531"/>
    <w:rsid w:val="0020162D"/>
    <w:rsid w:val="00203546"/>
    <w:rsid w:val="002235FF"/>
    <w:rsid w:val="00237B1D"/>
    <w:rsid w:val="00254707"/>
    <w:rsid w:val="00261A76"/>
    <w:rsid w:val="0027056F"/>
    <w:rsid w:val="00273BD1"/>
    <w:rsid w:val="00282B0D"/>
    <w:rsid w:val="00285512"/>
    <w:rsid w:val="00286DF3"/>
    <w:rsid w:val="002B517B"/>
    <w:rsid w:val="002C61B9"/>
    <w:rsid w:val="002E0E38"/>
    <w:rsid w:val="002E1FF6"/>
    <w:rsid w:val="00305F6C"/>
    <w:rsid w:val="003118CA"/>
    <w:rsid w:val="00337E6B"/>
    <w:rsid w:val="00341050"/>
    <w:rsid w:val="00360D04"/>
    <w:rsid w:val="003610B5"/>
    <w:rsid w:val="00366B6C"/>
    <w:rsid w:val="00374561"/>
    <w:rsid w:val="00375FC4"/>
    <w:rsid w:val="00376C23"/>
    <w:rsid w:val="00386E22"/>
    <w:rsid w:val="003A7DA0"/>
    <w:rsid w:val="003B1D81"/>
    <w:rsid w:val="003B51E8"/>
    <w:rsid w:val="003D2545"/>
    <w:rsid w:val="003D6510"/>
    <w:rsid w:val="003E3907"/>
    <w:rsid w:val="003E71DA"/>
    <w:rsid w:val="003F0647"/>
    <w:rsid w:val="003F4921"/>
    <w:rsid w:val="00402F37"/>
    <w:rsid w:val="00410490"/>
    <w:rsid w:val="00410B4E"/>
    <w:rsid w:val="00421BFF"/>
    <w:rsid w:val="0042294D"/>
    <w:rsid w:val="0043065F"/>
    <w:rsid w:val="00435C20"/>
    <w:rsid w:val="00436090"/>
    <w:rsid w:val="00450F58"/>
    <w:rsid w:val="00463B20"/>
    <w:rsid w:val="00471278"/>
    <w:rsid w:val="004745D9"/>
    <w:rsid w:val="00476818"/>
    <w:rsid w:val="00477AC6"/>
    <w:rsid w:val="004852B5"/>
    <w:rsid w:val="00495C93"/>
    <w:rsid w:val="004A3AAE"/>
    <w:rsid w:val="004A5720"/>
    <w:rsid w:val="004B3BD3"/>
    <w:rsid w:val="004B65DA"/>
    <w:rsid w:val="004B7734"/>
    <w:rsid w:val="004D6BE2"/>
    <w:rsid w:val="004E44DD"/>
    <w:rsid w:val="004E53B0"/>
    <w:rsid w:val="00506972"/>
    <w:rsid w:val="00514258"/>
    <w:rsid w:val="00520B1F"/>
    <w:rsid w:val="00531231"/>
    <w:rsid w:val="0055491E"/>
    <w:rsid w:val="00567347"/>
    <w:rsid w:val="005851C2"/>
    <w:rsid w:val="00591D69"/>
    <w:rsid w:val="005A660D"/>
    <w:rsid w:val="005F3AFF"/>
    <w:rsid w:val="00600316"/>
    <w:rsid w:val="006060DF"/>
    <w:rsid w:val="006105A7"/>
    <w:rsid w:val="006119FC"/>
    <w:rsid w:val="00622F09"/>
    <w:rsid w:val="00625957"/>
    <w:rsid w:val="00626A13"/>
    <w:rsid w:val="00630A10"/>
    <w:rsid w:val="00657210"/>
    <w:rsid w:val="00666A9E"/>
    <w:rsid w:val="00681116"/>
    <w:rsid w:val="006951A1"/>
    <w:rsid w:val="006A3324"/>
    <w:rsid w:val="006A5C9F"/>
    <w:rsid w:val="006A7DF9"/>
    <w:rsid w:val="006D4CFA"/>
    <w:rsid w:val="006D6982"/>
    <w:rsid w:val="006E3C5D"/>
    <w:rsid w:val="006F7378"/>
    <w:rsid w:val="007029E2"/>
    <w:rsid w:val="00705001"/>
    <w:rsid w:val="00705457"/>
    <w:rsid w:val="00711A48"/>
    <w:rsid w:val="00714FA6"/>
    <w:rsid w:val="00750439"/>
    <w:rsid w:val="00754C1F"/>
    <w:rsid w:val="007A6F8E"/>
    <w:rsid w:val="007C10A6"/>
    <w:rsid w:val="007D31E5"/>
    <w:rsid w:val="007F5225"/>
    <w:rsid w:val="00802A9D"/>
    <w:rsid w:val="00810188"/>
    <w:rsid w:val="0084390F"/>
    <w:rsid w:val="008463B2"/>
    <w:rsid w:val="0085117D"/>
    <w:rsid w:val="00860360"/>
    <w:rsid w:val="00870DBF"/>
    <w:rsid w:val="008E10ED"/>
    <w:rsid w:val="008E2F8B"/>
    <w:rsid w:val="008F71EC"/>
    <w:rsid w:val="00907019"/>
    <w:rsid w:val="0090736A"/>
    <w:rsid w:val="00917FD6"/>
    <w:rsid w:val="00943CAD"/>
    <w:rsid w:val="00953964"/>
    <w:rsid w:val="00963C61"/>
    <w:rsid w:val="00965A34"/>
    <w:rsid w:val="009728D3"/>
    <w:rsid w:val="00977636"/>
    <w:rsid w:val="00980E44"/>
    <w:rsid w:val="00993E06"/>
    <w:rsid w:val="00996A6F"/>
    <w:rsid w:val="009A3542"/>
    <w:rsid w:val="009B4262"/>
    <w:rsid w:val="009B4FD2"/>
    <w:rsid w:val="009B6A0A"/>
    <w:rsid w:val="009B71D1"/>
    <w:rsid w:val="009C1BA0"/>
    <w:rsid w:val="009C38C9"/>
    <w:rsid w:val="009E5277"/>
    <w:rsid w:val="00A00CC7"/>
    <w:rsid w:val="00A03BEE"/>
    <w:rsid w:val="00A17EB9"/>
    <w:rsid w:val="00A2559E"/>
    <w:rsid w:val="00A33CF8"/>
    <w:rsid w:val="00A43B09"/>
    <w:rsid w:val="00A557BA"/>
    <w:rsid w:val="00A96599"/>
    <w:rsid w:val="00AA5126"/>
    <w:rsid w:val="00AB2B48"/>
    <w:rsid w:val="00AB56F7"/>
    <w:rsid w:val="00AC67D2"/>
    <w:rsid w:val="00AD13D9"/>
    <w:rsid w:val="00AF59C9"/>
    <w:rsid w:val="00B00925"/>
    <w:rsid w:val="00B1443F"/>
    <w:rsid w:val="00B1517D"/>
    <w:rsid w:val="00B16D2A"/>
    <w:rsid w:val="00B204FC"/>
    <w:rsid w:val="00B3006A"/>
    <w:rsid w:val="00B5392D"/>
    <w:rsid w:val="00B62260"/>
    <w:rsid w:val="00B67B71"/>
    <w:rsid w:val="00B713F7"/>
    <w:rsid w:val="00B74A10"/>
    <w:rsid w:val="00BB1136"/>
    <w:rsid w:val="00BB5DCB"/>
    <w:rsid w:val="00BB7A07"/>
    <w:rsid w:val="00BC25C6"/>
    <w:rsid w:val="00BE5C12"/>
    <w:rsid w:val="00BE7B04"/>
    <w:rsid w:val="00C04D22"/>
    <w:rsid w:val="00C0648F"/>
    <w:rsid w:val="00C07721"/>
    <w:rsid w:val="00C15F6D"/>
    <w:rsid w:val="00C1614C"/>
    <w:rsid w:val="00C16B8E"/>
    <w:rsid w:val="00C17676"/>
    <w:rsid w:val="00C35236"/>
    <w:rsid w:val="00C360A0"/>
    <w:rsid w:val="00C4084E"/>
    <w:rsid w:val="00C437AA"/>
    <w:rsid w:val="00C55363"/>
    <w:rsid w:val="00C55946"/>
    <w:rsid w:val="00C64613"/>
    <w:rsid w:val="00C777A2"/>
    <w:rsid w:val="00C9004A"/>
    <w:rsid w:val="00CA020C"/>
    <w:rsid w:val="00CA68D7"/>
    <w:rsid w:val="00CA7DBF"/>
    <w:rsid w:val="00CC1C4F"/>
    <w:rsid w:val="00CD4131"/>
    <w:rsid w:val="00CD66B4"/>
    <w:rsid w:val="00CE44E2"/>
    <w:rsid w:val="00CF14A6"/>
    <w:rsid w:val="00D16D36"/>
    <w:rsid w:val="00D37C38"/>
    <w:rsid w:val="00D4547E"/>
    <w:rsid w:val="00D54075"/>
    <w:rsid w:val="00D8517A"/>
    <w:rsid w:val="00DA35E8"/>
    <w:rsid w:val="00DA4EC1"/>
    <w:rsid w:val="00DD0F7A"/>
    <w:rsid w:val="00DF0E00"/>
    <w:rsid w:val="00DF635A"/>
    <w:rsid w:val="00E03B96"/>
    <w:rsid w:val="00E14C08"/>
    <w:rsid w:val="00E347FD"/>
    <w:rsid w:val="00E350F0"/>
    <w:rsid w:val="00E4487E"/>
    <w:rsid w:val="00E47AA3"/>
    <w:rsid w:val="00E603EA"/>
    <w:rsid w:val="00E67115"/>
    <w:rsid w:val="00E67EAA"/>
    <w:rsid w:val="00E72D53"/>
    <w:rsid w:val="00E84571"/>
    <w:rsid w:val="00E960C6"/>
    <w:rsid w:val="00EB2D5D"/>
    <w:rsid w:val="00EB4450"/>
    <w:rsid w:val="00EC3B39"/>
    <w:rsid w:val="00EC7C96"/>
    <w:rsid w:val="00EE1AF6"/>
    <w:rsid w:val="00EE4435"/>
    <w:rsid w:val="00EE74C1"/>
    <w:rsid w:val="00EF796C"/>
    <w:rsid w:val="00F102F1"/>
    <w:rsid w:val="00F1745F"/>
    <w:rsid w:val="00F25823"/>
    <w:rsid w:val="00F3089F"/>
    <w:rsid w:val="00F352A6"/>
    <w:rsid w:val="00F35354"/>
    <w:rsid w:val="00F35A43"/>
    <w:rsid w:val="00F40BDF"/>
    <w:rsid w:val="00F4367A"/>
    <w:rsid w:val="00F4715D"/>
    <w:rsid w:val="00F71FF7"/>
    <w:rsid w:val="00F739D1"/>
    <w:rsid w:val="00F8104C"/>
    <w:rsid w:val="00F9273F"/>
    <w:rsid w:val="00F95F9B"/>
    <w:rsid w:val="00F96A63"/>
    <w:rsid w:val="00FB5447"/>
    <w:rsid w:val="00FE45EF"/>
    <w:rsid w:val="00FF524E"/>
    <w:rsid w:val="0C725606"/>
    <w:rsid w:val="7C95E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DB2E"/>
  <w15:chartTrackingRefBased/>
  <w15:docId w15:val="{C27E458E-D9F4-4D45-B812-4A859B51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13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13D9"/>
    <w:rPr>
      <w:b/>
      <w:bCs/>
    </w:rPr>
  </w:style>
  <w:style w:type="paragraph" w:styleId="BalloonText">
    <w:name w:val="Balloon Text"/>
    <w:basedOn w:val="Normal"/>
    <w:link w:val="BalloonTextChar"/>
    <w:uiPriority w:val="99"/>
    <w:semiHidden/>
    <w:unhideWhenUsed/>
    <w:rsid w:val="00B20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4FC"/>
    <w:rPr>
      <w:rFonts w:ascii="Segoe UI" w:hAnsi="Segoe UI" w:cs="Segoe UI"/>
      <w:sz w:val="18"/>
      <w:szCs w:val="18"/>
    </w:rPr>
  </w:style>
  <w:style w:type="paragraph" w:styleId="Revision">
    <w:name w:val="Revision"/>
    <w:hidden/>
    <w:uiPriority w:val="99"/>
    <w:semiHidden/>
    <w:rsid w:val="000877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06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04B1604DA9F042A778265A7F2BEE60" ma:contentTypeVersion="16" ma:contentTypeDescription="Create a new document." ma:contentTypeScope="" ma:versionID="b54dd82deb902fdbfd9e89c78b788d7a">
  <xsd:schema xmlns:xsd="http://www.w3.org/2001/XMLSchema" xmlns:xs="http://www.w3.org/2001/XMLSchema" xmlns:p="http://schemas.microsoft.com/office/2006/metadata/properties" xmlns:ns1="http://schemas.microsoft.com/sharepoint/v3" xmlns:ns3="dbce076e-665b-4b99-a052-f3d216fadbc6" xmlns:ns4="35e74fc4-9071-426e-b40a-38cd757ce233" targetNamespace="http://schemas.microsoft.com/office/2006/metadata/properties" ma:root="true" ma:fieldsID="bb9cc6984e269bf812332f3ba3078473" ns1:_="" ns3:_="" ns4:_="">
    <xsd:import namespace="http://schemas.microsoft.com/sharepoint/v3"/>
    <xsd:import namespace="dbce076e-665b-4b99-a052-f3d216fadbc6"/>
    <xsd:import namespace="35e74fc4-9071-426e-b40a-38cd757ce2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e076e-665b-4b99-a052-f3d216fadb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e74fc4-9071-426e-b40a-38cd757ce23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11B88-7BD5-4DFD-8E04-0C7E0327099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A80E838-D11A-42BC-9BF3-EC7C74963EB0}">
  <ds:schemaRefs>
    <ds:schemaRef ds:uri="http://schemas.microsoft.com/sharepoint/v3/contenttype/forms"/>
  </ds:schemaRefs>
</ds:datastoreItem>
</file>

<file path=customXml/itemProps3.xml><?xml version="1.0" encoding="utf-8"?>
<ds:datastoreItem xmlns:ds="http://schemas.openxmlformats.org/officeDocument/2006/customXml" ds:itemID="{DAB16484-8A56-4B9F-B0DC-EB54DF14D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ce076e-665b-4b99-a052-f3d216fadbc6"/>
    <ds:schemaRef ds:uri="35e74fc4-9071-426e-b40a-38cd757ce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6644</Characters>
  <Application>Microsoft Office Word</Application>
  <DocSecurity>0</DocSecurity>
  <Lines>553</Lines>
  <Paragraphs>388</Paragraphs>
  <ScaleCrop>false</ScaleCrop>
  <HeadingPairs>
    <vt:vector size="2" baseType="variant">
      <vt:variant>
        <vt:lpstr>Title</vt:lpstr>
      </vt:variant>
      <vt:variant>
        <vt:i4>1</vt:i4>
      </vt:variant>
    </vt:vector>
  </HeadingPairs>
  <TitlesOfParts>
    <vt:vector size="1" baseType="lpstr">
      <vt:lpstr/>
    </vt:vector>
  </TitlesOfParts>
  <Company>Clayton State University</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Furlong</dc:creator>
  <cp:keywords/>
  <dc:description/>
  <cp:lastModifiedBy>Michelle Furlong</cp:lastModifiedBy>
  <cp:revision>2</cp:revision>
  <cp:lastPrinted>2018-08-06T18:26:00Z</cp:lastPrinted>
  <dcterms:created xsi:type="dcterms:W3CDTF">2022-11-07T16:29:00Z</dcterms:created>
  <dcterms:modified xsi:type="dcterms:W3CDTF">2022-11-07T16:29:00Z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0x0101008704B1604DA9F042A778265A7F2BEE60</vt:lpwstr>
  </property>
</Properties>
</file>