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6915" w14:textId="7069FBC8" w:rsidR="006F1088" w:rsidRPr="006F4366" w:rsidRDefault="007A7B0F" w:rsidP="006F4366">
      <w:pPr>
        <w:jc w:val="center"/>
        <w:rPr>
          <w:b/>
          <w:bCs/>
          <w:sz w:val="32"/>
          <w:szCs w:val="32"/>
        </w:rPr>
      </w:pPr>
      <w:r w:rsidRPr="006F4366">
        <w:rPr>
          <w:b/>
          <w:bCs/>
          <w:sz w:val="32"/>
          <w:szCs w:val="32"/>
        </w:rPr>
        <w:t>RFP PROCESS</w:t>
      </w:r>
      <w:r w:rsidR="00615BA1">
        <w:rPr>
          <w:b/>
          <w:bCs/>
          <w:sz w:val="32"/>
          <w:szCs w:val="32"/>
        </w:rPr>
        <w:t>*</w:t>
      </w:r>
    </w:p>
    <w:p w14:paraId="5BE1BFE7" w14:textId="01932F5A" w:rsidR="007A7B0F" w:rsidRPr="00152463" w:rsidRDefault="007A7B0F">
      <w:pPr>
        <w:rPr>
          <w:rFonts w:cstheme="minorHAnsi"/>
          <w:b/>
          <w:bCs/>
        </w:rPr>
      </w:pPr>
      <w:r w:rsidRPr="00152463">
        <w:rPr>
          <w:rFonts w:cstheme="minorHAnsi"/>
          <w:b/>
          <w:bCs/>
        </w:rPr>
        <w:t>What is an RFP and when do I need one?</w:t>
      </w:r>
      <w:r w:rsidR="00BA189D" w:rsidRPr="00152463">
        <w:rPr>
          <w:rFonts w:cstheme="minorHAnsi"/>
          <w:b/>
          <w:bCs/>
        </w:rPr>
        <w:t xml:space="preserve"> </w:t>
      </w:r>
    </w:p>
    <w:p w14:paraId="12DC8E28" w14:textId="2132D945" w:rsidR="00BA189D" w:rsidRPr="002A1905" w:rsidRDefault="00BA189D" w:rsidP="00BA189D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2A1905">
        <w:rPr>
          <w:rFonts w:asciiTheme="minorHAnsi" w:hAnsiTheme="minorHAnsi" w:cstheme="minorHAnsi"/>
          <w:sz w:val="22"/>
          <w:szCs w:val="22"/>
        </w:rPr>
        <w:t>A Request for Proposal (RFP) involves more than a cost proposal.  An RFP is a solicitation in which the university requests proposals for a particular project which can be targeted for one or multiple university departments. RFPs generally create a long-term relationship between the university and the awarded supplier.</w:t>
      </w:r>
    </w:p>
    <w:p w14:paraId="7F0050AB" w14:textId="447B9DD4" w:rsidR="00BA189D" w:rsidRPr="002A1905" w:rsidRDefault="00BA189D" w:rsidP="00BA189D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2A1905">
        <w:rPr>
          <w:rFonts w:asciiTheme="minorHAnsi" w:hAnsiTheme="minorHAnsi" w:cstheme="minorHAnsi"/>
          <w:sz w:val="22"/>
          <w:szCs w:val="22"/>
        </w:rPr>
        <w:t>An RFP will request the supplier’s, service experience</w:t>
      </w:r>
      <w:r w:rsidR="00370556">
        <w:rPr>
          <w:rFonts w:asciiTheme="minorHAnsi" w:hAnsiTheme="minorHAnsi" w:cstheme="minorHAnsi"/>
          <w:sz w:val="22"/>
          <w:szCs w:val="22"/>
        </w:rPr>
        <w:t xml:space="preserve"> and personnel</w:t>
      </w:r>
      <w:r w:rsidRPr="002A1905">
        <w:rPr>
          <w:rFonts w:asciiTheme="minorHAnsi" w:hAnsiTheme="minorHAnsi" w:cstheme="minorHAnsi"/>
          <w:sz w:val="22"/>
          <w:szCs w:val="22"/>
        </w:rPr>
        <w:t xml:space="preserve">, </w:t>
      </w:r>
      <w:r w:rsidR="00370556">
        <w:rPr>
          <w:rFonts w:asciiTheme="minorHAnsi" w:hAnsiTheme="minorHAnsi" w:cstheme="minorHAnsi"/>
          <w:sz w:val="22"/>
          <w:szCs w:val="22"/>
        </w:rPr>
        <w:t xml:space="preserve">financial resources, </w:t>
      </w:r>
      <w:r w:rsidRPr="002A1905">
        <w:rPr>
          <w:rFonts w:asciiTheme="minorHAnsi" w:hAnsiTheme="minorHAnsi" w:cstheme="minorHAnsi"/>
          <w:sz w:val="22"/>
          <w:szCs w:val="22"/>
        </w:rPr>
        <w:t xml:space="preserve">years in </w:t>
      </w:r>
      <w:r w:rsidR="006524D8" w:rsidRPr="002A1905">
        <w:rPr>
          <w:rFonts w:asciiTheme="minorHAnsi" w:hAnsiTheme="minorHAnsi" w:cstheme="minorHAnsi"/>
          <w:sz w:val="22"/>
          <w:szCs w:val="22"/>
        </w:rPr>
        <w:t>business,</w:t>
      </w:r>
      <w:r w:rsidR="00370556">
        <w:rPr>
          <w:rFonts w:asciiTheme="minorHAnsi" w:hAnsiTheme="minorHAnsi" w:cstheme="minorHAnsi"/>
          <w:sz w:val="22"/>
          <w:szCs w:val="22"/>
        </w:rPr>
        <w:t xml:space="preserve"> equipment resources,</w:t>
      </w:r>
      <w:r w:rsidR="006524D8" w:rsidRPr="002A1905">
        <w:rPr>
          <w:rFonts w:asciiTheme="minorHAnsi" w:hAnsiTheme="minorHAnsi" w:cstheme="minorHAnsi"/>
          <w:sz w:val="22"/>
          <w:szCs w:val="22"/>
        </w:rPr>
        <w:t xml:space="preserve"> </w:t>
      </w:r>
      <w:r w:rsidR="00130638" w:rsidRPr="002A1905">
        <w:rPr>
          <w:rFonts w:asciiTheme="minorHAnsi" w:hAnsiTheme="minorHAnsi" w:cstheme="minorHAnsi"/>
          <w:sz w:val="22"/>
          <w:szCs w:val="22"/>
        </w:rPr>
        <w:t>strategies,</w:t>
      </w:r>
      <w:r w:rsidRPr="002A1905">
        <w:rPr>
          <w:rFonts w:asciiTheme="minorHAnsi" w:hAnsiTheme="minorHAnsi" w:cstheme="minorHAnsi"/>
          <w:sz w:val="22"/>
          <w:szCs w:val="22"/>
        </w:rPr>
        <w:t xml:space="preserve"> and solutions to the university’s request for proposal</w:t>
      </w:r>
      <w:r w:rsidR="00370556">
        <w:rPr>
          <w:rFonts w:asciiTheme="minorHAnsi" w:hAnsiTheme="minorHAnsi" w:cstheme="minorHAnsi"/>
          <w:sz w:val="22"/>
          <w:szCs w:val="22"/>
        </w:rPr>
        <w:t>, etc..</w:t>
      </w:r>
      <w:r w:rsidRPr="002A1905">
        <w:rPr>
          <w:rFonts w:asciiTheme="minorHAnsi" w:hAnsiTheme="minorHAnsi" w:cstheme="minorHAnsi"/>
          <w:sz w:val="22"/>
          <w:szCs w:val="22"/>
        </w:rPr>
        <w:t>.</w:t>
      </w:r>
    </w:p>
    <w:p w14:paraId="32465426" w14:textId="6230D4AD" w:rsidR="00BA189D" w:rsidRPr="002A1905" w:rsidRDefault="00BA189D" w:rsidP="00BA189D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2"/>
          <w:szCs w:val="22"/>
        </w:rPr>
      </w:pPr>
      <w:r w:rsidRPr="002A1905">
        <w:rPr>
          <w:rFonts w:asciiTheme="minorHAnsi" w:hAnsiTheme="minorHAnsi" w:cstheme="minorHAnsi"/>
          <w:sz w:val="22"/>
          <w:szCs w:val="22"/>
        </w:rPr>
        <w:t xml:space="preserve">The requesting department must take adequate time to </w:t>
      </w:r>
      <w:r w:rsidR="002A1905" w:rsidRPr="002A1905">
        <w:rPr>
          <w:rFonts w:asciiTheme="minorHAnsi" w:hAnsiTheme="minorHAnsi" w:cstheme="minorHAnsi"/>
          <w:sz w:val="22"/>
          <w:szCs w:val="22"/>
        </w:rPr>
        <w:t xml:space="preserve">review and develop proposal requirements. </w:t>
      </w:r>
      <w:r w:rsidRPr="002A1905">
        <w:rPr>
          <w:rFonts w:asciiTheme="minorHAnsi" w:hAnsiTheme="minorHAnsi" w:cstheme="minorHAnsi"/>
          <w:sz w:val="22"/>
          <w:szCs w:val="22"/>
        </w:rPr>
        <w:t xml:space="preserve">The more detailed the </w:t>
      </w:r>
      <w:r w:rsidR="002A1905" w:rsidRPr="002A1905">
        <w:rPr>
          <w:rFonts w:asciiTheme="minorHAnsi" w:hAnsiTheme="minorHAnsi" w:cstheme="minorHAnsi"/>
          <w:sz w:val="22"/>
          <w:szCs w:val="22"/>
        </w:rPr>
        <w:t>proposal</w:t>
      </w:r>
      <w:r w:rsidRPr="002A1905">
        <w:rPr>
          <w:rFonts w:asciiTheme="minorHAnsi" w:hAnsiTheme="minorHAnsi" w:cstheme="minorHAnsi"/>
          <w:sz w:val="22"/>
          <w:szCs w:val="22"/>
        </w:rPr>
        <w:t xml:space="preserve"> specifications, the more likely proposals will be detailed and accurate</w:t>
      </w:r>
      <w:r w:rsidR="002A1905" w:rsidRPr="002A1905">
        <w:rPr>
          <w:rFonts w:asciiTheme="minorHAnsi" w:hAnsiTheme="minorHAnsi" w:cstheme="minorHAnsi"/>
          <w:sz w:val="22"/>
          <w:szCs w:val="22"/>
        </w:rPr>
        <w:t xml:space="preserve"> to meet the needs of the university. </w:t>
      </w:r>
    </w:p>
    <w:p w14:paraId="068C3743" w14:textId="77777777" w:rsidR="00BA189D" w:rsidRPr="002A1905" w:rsidRDefault="00BA189D">
      <w:pPr>
        <w:rPr>
          <w:rFonts w:cstheme="minorHAnsi"/>
        </w:rPr>
      </w:pPr>
    </w:p>
    <w:p w14:paraId="129F0AD8" w14:textId="581F62E4" w:rsidR="007A7B0F" w:rsidRPr="00152463" w:rsidRDefault="007A7B0F">
      <w:pPr>
        <w:rPr>
          <w:rFonts w:cstheme="minorHAnsi"/>
          <w:b/>
          <w:bCs/>
        </w:rPr>
      </w:pPr>
      <w:r w:rsidRPr="00152463">
        <w:rPr>
          <w:rFonts w:cstheme="minorHAnsi"/>
          <w:b/>
          <w:bCs/>
        </w:rPr>
        <w:t>RFP Timeline:</w:t>
      </w:r>
    </w:p>
    <w:tbl>
      <w:tblPr>
        <w:tblW w:w="6700" w:type="dxa"/>
        <w:tblLook w:val="04A0" w:firstRow="1" w:lastRow="0" w:firstColumn="1" w:lastColumn="0" w:noHBand="0" w:noVBand="1"/>
      </w:tblPr>
      <w:tblGrid>
        <w:gridCol w:w="3960"/>
        <w:gridCol w:w="2740"/>
      </w:tblGrid>
      <w:tr w:rsidR="007A7B0F" w:rsidRPr="007A7B0F" w14:paraId="088B19F3" w14:textId="77777777" w:rsidTr="007A7B0F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EC8C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A7B0F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7B1F" w14:textId="4E9A68DE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7A7B0F">
              <w:rPr>
                <w:rFonts w:eastAsia="Times New Roman" w:cstheme="minorHAnsi"/>
                <w:b/>
                <w:bCs/>
                <w:color w:val="000000"/>
              </w:rPr>
              <w:t>Time*</w:t>
            </w:r>
            <w:r w:rsidR="00505655">
              <w:rPr>
                <w:rFonts w:eastAsia="Times New Roman" w:cstheme="minorHAnsi"/>
                <w:b/>
                <w:bCs/>
                <w:color w:val="000000"/>
              </w:rPr>
              <w:t>*</w:t>
            </w:r>
          </w:p>
        </w:tc>
      </w:tr>
      <w:tr w:rsidR="007A7B0F" w:rsidRPr="007A7B0F" w14:paraId="7D272B8F" w14:textId="77777777" w:rsidTr="007A7B0F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2FE8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Request Must Identify Need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ACB3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7A7B0F" w:rsidRPr="007A7B0F" w14:paraId="6D997EF9" w14:textId="77777777" w:rsidTr="007A7B0F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19AA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Requesting Department Must Fill Out </w:t>
            </w:r>
            <w:r w:rsidRPr="003F2CA8">
              <w:rPr>
                <w:rFonts w:eastAsia="Times New Roman" w:cstheme="minorHAnsi"/>
                <w:color w:val="000000"/>
                <w:highlight w:val="yellow"/>
              </w:rPr>
              <w:t>Solicitation Request Form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6D64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7A7B0F" w:rsidRPr="007A7B0F" w14:paraId="355FFA18" w14:textId="77777777" w:rsidTr="007A7B0F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1B02" w14:textId="1B91E15D" w:rsidR="007A7B0F" w:rsidRPr="007A7B0F" w:rsidRDefault="005E3F35" w:rsidP="007A7B0F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hyperlink r:id="rId8" w:history="1">
              <w:r w:rsidR="007A7B0F" w:rsidRPr="009643BD">
                <w:rPr>
                  <w:rStyle w:val="Hyperlink"/>
                  <w:rFonts w:eastAsia="Times New Roman" w:cstheme="minorHAnsi"/>
                </w:rPr>
                <w:t>Meet with Procurement Staff</w:t>
              </w:r>
            </w:hyperlink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DBA4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7A7B0F" w:rsidRPr="007A7B0F" w14:paraId="08340B68" w14:textId="77777777" w:rsidTr="007A7B0F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4A8D" w14:textId="270F583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Meet with All Vested Departments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E947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1 to 2 Weeks After Initial Meeting with Requesting Department</w:t>
            </w:r>
          </w:p>
        </w:tc>
      </w:tr>
      <w:tr w:rsidR="007A7B0F" w:rsidRPr="007A7B0F" w14:paraId="5F5D59E8" w14:textId="77777777" w:rsidTr="007A7B0F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5A9D" w14:textId="4F15FBEF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Requesting Department Must Allocate Funding Before Moving </w:t>
            </w:r>
            <w:r w:rsidR="006F4366" w:rsidRPr="002A1905">
              <w:rPr>
                <w:rFonts w:eastAsia="Times New Roman" w:cstheme="minorHAnsi"/>
                <w:color w:val="000000"/>
              </w:rPr>
              <w:t>into</w:t>
            </w:r>
            <w:r w:rsidRPr="007A7B0F">
              <w:rPr>
                <w:rFonts w:eastAsia="Times New Roman" w:cstheme="minorHAnsi"/>
                <w:color w:val="000000"/>
              </w:rPr>
              <w:t xml:space="preserve"> Solicitation Development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1DF7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7A7B0F" w:rsidRPr="007A7B0F" w14:paraId="60175A2F" w14:textId="77777777" w:rsidTr="007A7B0F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F692" w14:textId="196ED074" w:rsidR="007A7B0F" w:rsidRPr="007A7B0F" w:rsidRDefault="007E3087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Procurement Department Research</w:t>
            </w:r>
            <w:r w:rsidR="006F4366" w:rsidRPr="002A1905">
              <w:rPr>
                <w:rFonts w:eastAsia="Times New Roman" w:cstheme="minorHAnsi"/>
                <w:color w:val="000000"/>
              </w:rPr>
              <w:t>e</w:t>
            </w:r>
            <w:r w:rsidRPr="007A7B0F">
              <w:rPr>
                <w:rFonts w:eastAsia="Times New Roman" w:cstheme="minorHAnsi"/>
                <w:color w:val="000000"/>
              </w:rPr>
              <w:t xml:space="preserve">s Needed Products and/or Services to Include Reviewing Previously Developed Solicitations, </w:t>
            </w:r>
            <w:r w:rsidRPr="002A1905">
              <w:rPr>
                <w:rFonts w:eastAsia="Times New Roman" w:cstheme="minorHAnsi"/>
                <w:color w:val="000000"/>
              </w:rPr>
              <w:t xml:space="preserve">Other </w:t>
            </w:r>
            <w:r w:rsidRPr="007A7B0F">
              <w:rPr>
                <w:rFonts w:eastAsia="Times New Roman" w:cstheme="minorHAnsi"/>
                <w:color w:val="000000"/>
              </w:rPr>
              <w:t>Issuing Agency Personnel,</w:t>
            </w:r>
            <w:r w:rsidRPr="002A1905">
              <w:rPr>
                <w:rFonts w:eastAsia="Times New Roman" w:cstheme="minorHAnsi"/>
                <w:color w:val="000000"/>
              </w:rPr>
              <w:t xml:space="preserve"> Industry Standards, etc</w:t>
            </w:r>
            <w:proofErr w:type="gramStart"/>
            <w:r w:rsidRPr="002A1905">
              <w:rPr>
                <w:rFonts w:eastAsia="Times New Roman" w:cstheme="minorHAnsi"/>
                <w:color w:val="000000"/>
              </w:rPr>
              <w:t>..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F7FC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1 to 3 Weeks</w:t>
            </w:r>
          </w:p>
        </w:tc>
      </w:tr>
      <w:tr w:rsidR="007A7B0F" w:rsidRPr="007A7B0F" w14:paraId="406FD27A" w14:textId="77777777" w:rsidTr="007E3087">
        <w:trPr>
          <w:trHeight w:val="89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9C88" w14:textId="1546E655" w:rsidR="007A7B0F" w:rsidRPr="007A7B0F" w:rsidRDefault="007E3087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Collaborate Develop of Specifications</w:t>
            </w:r>
            <w:r w:rsidRPr="002A1905">
              <w:rPr>
                <w:rFonts w:eastAsia="Times New Roman" w:cstheme="minorHAnsi"/>
                <w:color w:val="000000"/>
              </w:rPr>
              <w:t xml:space="preserve">, </w:t>
            </w:r>
            <w:r w:rsidR="00D319FE">
              <w:rPr>
                <w:rFonts w:eastAsia="Times New Roman" w:cstheme="minorHAnsi"/>
                <w:color w:val="000000"/>
              </w:rPr>
              <w:t xml:space="preserve">Scope of Work, </w:t>
            </w:r>
            <w:r w:rsidRPr="002A1905">
              <w:rPr>
                <w:rFonts w:eastAsia="Times New Roman" w:cstheme="minorHAnsi"/>
                <w:color w:val="000000"/>
              </w:rPr>
              <w:t>Mandatory</w:t>
            </w:r>
            <w:r w:rsidR="00F84B99">
              <w:rPr>
                <w:rFonts w:eastAsia="Times New Roman" w:cstheme="minorHAnsi"/>
                <w:color w:val="000000"/>
                <w:vertAlign w:val="superscript"/>
              </w:rPr>
              <w:t>1</w:t>
            </w:r>
            <w:r w:rsidRPr="002A1905">
              <w:rPr>
                <w:rFonts w:eastAsia="Times New Roman" w:cstheme="minorHAnsi"/>
                <w:color w:val="000000"/>
              </w:rPr>
              <w:t xml:space="preserve"> and Mandatory Scored Questions</w:t>
            </w:r>
            <w:r w:rsidR="00F84B99">
              <w:rPr>
                <w:rFonts w:eastAsia="Times New Roman" w:cstheme="minorHAnsi"/>
                <w:color w:val="000000"/>
                <w:vertAlign w:val="superscript"/>
              </w:rPr>
              <w:t>2</w:t>
            </w:r>
            <w:r w:rsidRPr="007A7B0F">
              <w:rPr>
                <w:rFonts w:eastAsia="Times New Roman" w:cstheme="minorHAnsi"/>
                <w:color w:val="000000"/>
              </w:rPr>
              <w:t xml:space="preserve"> with All Vested Departments</w:t>
            </w:r>
            <w:r w:rsidRPr="002A1905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F6FB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1 to 3 weeks</w:t>
            </w:r>
          </w:p>
        </w:tc>
      </w:tr>
      <w:tr w:rsidR="007A7B0F" w:rsidRPr="007A7B0F" w14:paraId="62986DD2" w14:textId="77777777" w:rsidTr="007A7B0F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5D40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Procurement Department Transposes Developed Specification Information into Appropriate Documents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2C4D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1 Week </w:t>
            </w:r>
          </w:p>
        </w:tc>
      </w:tr>
      <w:tr w:rsidR="007A7B0F" w:rsidRPr="007A7B0F" w14:paraId="6F303094" w14:textId="77777777" w:rsidTr="007A7B0F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080E" w14:textId="71591243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Procurement Department Receives Approval from Requesting Department</w:t>
            </w:r>
            <w:r w:rsidR="00A702EA">
              <w:rPr>
                <w:rFonts w:eastAsia="Times New Roman" w:cstheme="minorHAnsi"/>
                <w:color w:val="000000"/>
              </w:rPr>
              <w:t xml:space="preserve"> and Acceptance of </w:t>
            </w:r>
            <w:hyperlink r:id="rId9" w:history="1">
              <w:r w:rsidR="00A702EA" w:rsidRPr="00E43180">
                <w:rPr>
                  <w:rStyle w:val="Hyperlink"/>
                  <w:rFonts w:eastAsia="Times New Roman" w:cstheme="minorHAnsi"/>
                </w:rPr>
                <w:t>Evaluation Team</w:t>
              </w:r>
            </w:hyperlink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B0BD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7A7B0F" w:rsidRPr="007A7B0F" w14:paraId="09CB8030" w14:textId="77777777" w:rsidTr="007A7B0F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8984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lastRenderedPageBreak/>
              <w:t>Procurement Department Publicly Posts the Solicitation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4838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Minimum of 3 to 6 Weeks</w:t>
            </w:r>
          </w:p>
        </w:tc>
      </w:tr>
      <w:tr w:rsidR="007A7B0F" w:rsidRPr="007A7B0F" w14:paraId="5428A8E1" w14:textId="77777777" w:rsidTr="007A7B0F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5DDE" w14:textId="3C41471F" w:rsidR="007A7B0F" w:rsidRPr="007A7B0F" w:rsidRDefault="00E43180" w:rsidP="00E431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Solicitation is now closed and the </w:t>
            </w:r>
            <w:r w:rsidR="007A7B0F" w:rsidRPr="007A7B0F">
              <w:rPr>
                <w:rFonts w:eastAsia="Times New Roman" w:cstheme="minorHAnsi"/>
                <w:color w:val="000000"/>
              </w:rPr>
              <w:t>Solicitation</w:t>
            </w:r>
            <w:r>
              <w:rPr>
                <w:rFonts w:eastAsia="Times New Roman" w:cstheme="minorHAnsi"/>
                <w:color w:val="000000"/>
              </w:rPr>
              <w:t>s</w:t>
            </w:r>
            <w:r w:rsidR="007A7B0F" w:rsidRPr="007A7B0F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must be </w:t>
            </w:r>
            <w:hyperlink r:id="rId10" w:history="1">
              <w:r w:rsidRPr="00E43180">
                <w:rPr>
                  <w:rStyle w:val="Hyperlink"/>
                  <w:rFonts w:eastAsia="Times New Roman" w:cstheme="minorHAnsi"/>
                </w:rPr>
                <w:t>evaluated</w:t>
              </w:r>
            </w:hyperlink>
            <w:r>
              <w:rPr>
                <w:rFonts w:eastAsia="Times New Roman" w:cstheme="minorHAnsi"/>
                <w:color w:val="000000"/>
              </w:rPr>
              <w:t xml:space="preserve"> by the </w:t>
            </w:r>
            <w:r w:rsidR="007A7B0F" w:rsidRPr="007A7B0F">
              <w:rPr>
                <w:rFonts w:eastAsia="Times New Roman" w:cstheme="minorHAnsi"/>
                <w:color w:val="000000"/>
              </w:rPr>
              <w:t xml:space="preserve"> Evaluation Committee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02D6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Minimum of One Week; However, Dependent Upon Evaluation Committee</w:t>
            </w:r>
          </w:p>
        </w:tc>
      </w:tr>
      <w:tr w:rsidR="007A7B0F" w:rsidRPr="007A7B0F" w14:paraId="4341A86F" w14:textId="77777777" w:rsidTr="00624D79">
        <w:trPr>
          <w:trHeight w:val="71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911C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Contract Negotiation Process- Performed By Procurement Department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C30D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One to Two Weeks; However, Dependent Upon Bilateral Agreement of Terms</w:t>
            </w:r>
          </w:p>
        </w:tc>
      </w:tr>
      <w:tr w:rsidR="007A7B0F" w:rsidRPr="007A7B0F" w14:paraId="544E4A97" w14:textId="77777777" w:rsidTr="007A7B0F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7494" w14:textId="07EE460A" w:rsidR="007A7B0F" w:rsidRPr="007A7B0F" w:rsidRDefault="005E3F35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1" w:history="1">
              <w:r w:rsidR="007A7B0F" w:rsidRPr="00E43180">
                <w:rPr>
                  <w:rStyle w:val="Hyperlink"/>
                  <w:rFonts w:eastAsia="Times New Roman" w:cstheme="minorHAnsi"/>
                </w:rPr>
                <w:t>Notice of Intent to Award</w:t>
              </w:r>
            </w:hyperlink>
            <w:r w:rsidR="007A7B0F" w:rsidRPr="007A7B0F">
              <w:rPr>
                <w:rFonts w:eastAsia="Times New Roman" w:cstheme="minorHAnsi"/>
                <w:color w:val="000000"/>
              </w:rPr>
              <w:t xml:space="preserve"> (If Contract Value is Over $100,000.00)- Posted to Georgia Procurement Registry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2BD4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10 Calendar Days</w:t>
            </w:r>
          </w:p>
        </w:tc>
      </w:tr>
      <w:tr w:rsidR="007A7B0F" w:rsidRPr="007A7B0F" w14:paraId="7A7C353C" w14:textId="77777777" w:rsidTr="007A7B0F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7652" w14:textId="0BE9FBFB" w:rsidR="007A7B0F" w:rsidRPr="007A7B0F" w:rsidRDefault="005E3F35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2" w:history="1">
              <w:r w:rsidR="007A7B0F" w:rsidRPr="00E43180">
                <w:rPr>
                  <w:rStyle w:val="Hyperlink"/>
                  <w:rFonts w:eastAsia="Times New Roman" w:cstheme="minorHAnsi"/>
                </w:rPr>
                <w:t>Notice of Award</w:t>
              </w:r>
            </w:hyperlink>
            <w:r w:rsidR="007A7B0F" w:rsidRPr="007A7B0F">
              <w:rPr>
                <w:rFonts w:eastAsia="Times New Roman" w:cstheme="minorHAnsi"/>
                <w:color w:val="000000"/>
              </w:rPr>
              <w:t>- Posted to Georgia Procurement Registry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FE1B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1 Day</w:t>
            </w:r>
          </w:p>
        </w:tc>
      </w:tr>
      <w:tr w:rsidR="007A7B0F" w:rsidRPr="007A7B0F" w14:paraId="12F72990" w14:textId="77777777" w:rsidTr="007A7B0F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4080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Official Signing of Contract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322A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 xml:space="preserve">1 Week </w:t>
            </w:r>
          </w:p>
        </w:tc>
      </w:tr>
      <w:tr w:rsidR="007A7B0F" w:rsidRPr="007A7B0F" w14:paraId="540F5980" w14:textId="77777777" w:rsidTr="007A7B0F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248C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Notice to Proceed- Issuance of University Purchase Order (Contract Award)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E149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Dependent Upon Requesting Department</w:t>
            </w:r>
          </w:p>
        </w:tc>
      </w:tr>
      <w:tr w:rsidR="007A7B0F" w:rsidRPr="007A7B0F" w14:paraId="1CC6EB8D" w14:textId="77777777" w:rsidTr="007A7B0F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753E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Total Required Time-Frame to Issue Contract Award for Needed Products and/or Services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A968" w14:textId="77777777" w:rsidR="007A7B0F" w:rsidRPr="007A7B0F" w:rsidRDefault="007A7B0F" w:rsidP="007A7B0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A7B0F">
              <w:rPr>
                <w:rFonts w:eastAsia="Times New Roman" w:cstheme="minorHAnsi"/>
                <w:color w:val="000000"/>
              </w:rPr>
              <w:t>Three to Four Months</w:t>
            </w:r>
          </w:p>
        </w:tc>
      </w:tr>
    </w:tbl>
    <w:p w14:paraId="2CD19C45" w14:textId="77777777" w:rsidR="00505655" w:rsidRDefault="00505655" w:rsidP="007A7B0F"/>
    <w:p w14:paraId="0B9977B5" w14:textId="7550837F" w:rsidR="000D1130" w:rsidRPr="00152463" w:rsidRDefault="000D1130" w:rsidP="007A7B0F">
      <w:pPr>
        <w:rPr>
          <w:b/>
          <w:bCs/>
        </w:rPr>
      </w:pPr>
      <w:r w:rsidRPr="00152463">
        <w:rPr>
          <w:b/>
          <w:bCs/>
        </w:rPr>
        <w:t>Below you will find a chart that simplifies the differences between an RFQ and RFP.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1130" w:rsidRPr="00D319FE" w14:paraId="72E10BCA" w14:textId="77777777" w:rsidTr="000D1130">
        <w:tc>
          <w:tcPr>
            <w:tcW w:w="3116" w:type="dxa"/>
          </w:tcPr>
          <w:p w14:paraId="5400B666" w14:textId="0F7014E5" w:rsidR="000D1130" w:rsidRPr="00D319FE" w:rsidRDefault="00BF7F5B" w:rsidP="007A7B0F">
            <w:r w:rsidRPr="00D319FE">
              <w:t>Requirement</w:t>
            </w:r>
          </w:p>
        </w:tc>
        <w:tc>
          <w:tcPr>
            <w:tcW w:w="3117" w:type="dxa"/>
          </w:tcPr>
          <w:p w14:paraId="3A625400" w14:textId="020210C4" w:rsidR="000D1130" w:rsidRPr="00D319FE" w:rsidRDefault="00BF7F5B" w:rsidP="007A7B0F">
            <w:r w:rsidRPr="00D319FE">
              <w:t>RFQ</w:t>
            </w:r>
          </w:p>
        </w:tc>
        <w:tc>
          <w:tcPr>
            <w:tcW w:w="3117" w:type="dxa"/>
          </w:tcPr>
          <w:p w14:paraId="693D61E2" w14:textId="0D25EBBD" w:rsidR="000D1130" w:rsidRPr="00D319FE" w:rsidRDefault="00BF7F5B" w:rsidP="007A7B0F">
            <w:r w:rsidRPr="00D319FE">
              <w:t>RFP</w:t>
            </w:r>
          </w:p>
        </w:tc>
      </w:tr>
      <w:tr w:rsidR="00BF7F5B" w:rsidRPr="00D319FE" w14:paraId="4B7E937C" w14:textId="77777777" w:rsidTr="000D1130">
        <w:tc>
          <w:tcPr>
            <w:tcW w:w="3116" w:type="dxa"/>
          </w:tcPr>
          <w:p w14:paraId="7E4E1FA9" w14:textId="17CD20A1" w:rsidR="00BF7F5B" w:rsidRPr="00D319FE" w:rsidRDefault="00BF7F5B" w:rsidP="007A7B0F">
            <w:r w:rsidRPr="00D319FE">
              <w:t>University Developed Specifications</w:t>
            </w:r>
          </w:p>
        </w:tc>
        <w:tc>
          <w:tcPr>
            <w:tcW w:w="3117" w:type="dxa"/>
          </w:tcPr>
          <w:p w14:paraId="1621A31D" w14:textId="3D5A5E31" w:rsidR="00BF7F5B" w:rsidRPr="00D319FE" w:rsidRDefault="00717659" w:rsidP="007A7B0F">
            <w:r w:rsidRPr="00D319FE">
              <w:t>Minimum specifications</w:t>
            </w:r>
            <w:r w:rsidR="00141F25" w:rsidRPr="00D319FE">
              <w:t xml:space="preserve"> are developed by university personnel. You must indicate specifically what you want</w:t>
            </w:r>
            <w:r w:rsidR="00CD306E">
              <w:t xml:space="preserve"> and the supplier cannot propose supplies or services </w:t>
            </w:r>
            <w:r w:rsidR="00F84B99">
              <w:t xml:space="preserve">that do not demonstrate the minimum specifications. </w:t>
            </w:r>
          </w:p>
        </w:tc>
        <w:tc>
          <w:tcPr>
            <w:tcW w:w="3117" w:type="dxa"/>
          </w:tcPr>
          <w:p w14:paraId="237B47CF" w14:textId="75B12A35" w:rsidR="00BF7F5B" w:rsidRPr="00D319FE" w:rsidRDefault="008D647F" w:rsidP="007A7B0F">
            <w:r>
              <w:t>University personnel must develop m</w:t>
            </w:r>
            <w:r w:rsidRPr="00D319FE">
              <w:t>inimum specifications</w:t>
            </w:r>
            <w:r w:rsidR="00B00EAC">
              <w:t xml:space="preserve">; furthermore, University </w:t>
            </w:r>
            <w:r w:rsidR="00EA32EE">
              <w:t>Personnel</w:t>
            </w:r>
            <w:r>
              <w:t xml:space="preserve"> </w:t>
            </w:r>
            <w:r w:rsidR="00CD306E">
              <w:t xml:space="preserve">must </w:t>
            </w:r>
            <w:r>
              <w:t xml:space="preserve">develop </w:t>
            </w:r>
            <w:r>
              <w:rPr>
                <w:rFonts w:eastAsia="Times New Roman" w:cstheme="minorHAnsi"/>
                <w:color w:val="000000"/>
              </w:rPr>
              <w:t>m</w:t>
            </w:r>
            <w:r w:rsidRPr="002A1905">
              <w:rPr>
                <w:rFonts w:eastAsia="Times New Roman" w:cstheme="minorHAnsi"/>
                <w:color w:val="000000"/>
              </w:rPr>
              <w:t xml:space="preserve">andatory and </w:t>
            </w:r>
            <w:r>
              <w:rPr>
                <w:rFonts w:eastAsia="Times New Roman" w:cstheme="minorHAnsi"/>
                <w:color w:val="000000"/>
              </w:rPr>
              <w:t>m</w:t>
            </w:r>
            <w:r w:rsidRPr="002A1905">
              <w:rPr>
                <w:rFonts w:eastAsia="Times New Roman" w:cstheme="minorHAnsi"/>
                <w:color w:val="000000"/>
              </w:rPr>
              <w:t xml:space="preserve">andatory </w:t>
            </w:r>
            <w:r>
              <w:rPr>
                <w:rFonts w:eastAsia="Times New Roman" w:cstheme="minorHAnsi"/>
                <w:color w:val="000000"/>
              </w:rPr>
              <w:t>s</w:t>
            </w:r>
            <w:r w:rsidRPr="002A1905">
              <w:rPr>
                <w:rFonts w:eastAsia="Times New Roman" w:cstheme="minorHAnsi"/>
                <w:color w:val="000000"/>
              </w:rPr>
              <w:t xml:space="preserve">cored </w:t>
            </w:r>
            <w:r>
              <w:rPr>
                <w:rFonts w:eastAsia="Times New Roman" w:cstheme="minorHAnsi"/>
                <w:color w:val="000000"/>
              </w:rPr>
              <w:t>q</w:t>
            </w:r>
            <w:r w:rsidRPr="002A1905">
              <w:rPr>
                <w:rFonts w:eastAsia="Times New Roman" w:cstheme="minorHAnsi"/>
                <w:color w:val="000000"/>
              </w:rPr>
              <w:t>uestions</w:t>
            </w:r>
            <w:r>
              <w:rPr>
                <w:rFonts w:eastAsia="Times New Roman" w:cstheme="minorHAnsi"/>
                <w:color w:val="000000"/>
              </w:rPr>
              <w:t xml:space="preserve"> to gauge the capabilities of the supplier</w:t>
            </w:r>
          </w:p>
        </w:tc>
      </w:tr>
      <w:tr w:rsidR="000D1130" w:rsidRPr="00D319FE" w14:paraId="53901977" w14:textId="77777777" w:rsidTr="000D1130">
        <w:tc>
          <w:tcPr>
            <w:tcW w:w="3116" w:type="dxa"/>
          </w:tcPr>
          <w:p w14:paraId="5D757A9A" w14:textId="03E5C148" w:rsidR="000D1130" w:rsidRPr="00D319FE" w:rsidRDefault="00717659" w:rsidP="007A7B0F">
            <w:r w:rsidRPr="00D319FE">
              <w:t xml:space="preserve">University Developed Evaluation </w:t>
            </w:r>
            <w:r w:rsidR="00EA32EE">
              <w:t xml:space="preserve">and Award </w:t>
            </w:r>
            <w:r w:rsidRPr="00D319FE">
              <w:t>Process</w:t>
            </w:r>
          </w:p>
        </w:tc>
        <w:tc>
          <w:tcPr>
            <w:tcW w:w="3117" w:type="dxa"/>
          </w:tcPr>
          <w:p w14:paraId="7EED3DFC" w14:textId="16410F87" w:rsidR="000D1130" w:rsidRPr="00D319FE" w:rsidRDefault="00EA32EE" w:rsidP="007A7B0F">
            <w:r>
              <w:t xml:space="preserve">The requesting department must review all responses to ensure </w:t>
            </w:r>
            <w:proofErr w:type="gramStart"/>
            <w:r>
              <w:t>supplier’s</w:t>
            </w:r>
            <w:proofErr w:type="gramEnd"/>
            <w:r>
              <w:t xml:space="preserve"> propose products and/or services that align with University posted requirements. </w:t>
            </w:r>
            <w:r w:rsidR="00334C97" w:rsidRPr="00D319FE">
              <w:t>Must award to the most responsive</w:t>
            </w:r>
            <w:r w:rsidR="007506F1">
              <w:rPr>
                <w:vertAlign w:val="superscript"/>
              </w:rPr>
              <w:t>3</w:t>
            </w:r>
            <w:r w:rsidR="00334C97" w:rsidRPr="00D319FE">
              <w:t xml:space="preserve"> and responsible</w:t>
            </w:r>
            <w:r w:rsidR="007506F1">
              <w:rPr>
                <w:vertAlign w:val="superscript"/>
              </w:rPr>
              <w:t>4</w:t>
            </w:r>
            <w:r w:rsidR="00334C97" w:rsidRPr="00D319FE">
              <w:t xml:space="preserve"> supplier that proposed the lowest cost. </w:t>
            </w:r>
          </w:p>
        </w:tc>
        <w:tc>
          <w:tcPr>
            <w:tcW w:w="3117" w:type="dxa"/>
          </w:tcPr>
          <w:p w14:paraId="6E6FD6CB" w14:textId="3AA060AC" w:rsidR="000D1130" w:rsidRPr="007506F1" w:rsidRDefault="00D319FE" w:rsidP="007A7B0F">
            <w:pPr>
              <w:rPr>
                <w:vertAlign w:val="superscript"/>
              </w:rPr>
            </w:pPr>
            <w:r>
              <w:t xml:space="preserve">Must award to the </w:t>
            </w:r>
            <w:r w:rsidR="008D647F">
              <w:t>most responsive</w:t>
            </w:r>
            <w:r w:rsidR="007506F1">
              <w:rPr>
                <w:vertAlign w:val="superscript"/>
              </w:rPr>
              <w:t>3</w:t>
            </w:r>
            <w:r w:rsidR="008D647F">
              <w:t xml:space="preserve"> and responsible</w:t>
            </w:r>
            <w:r w:rsidR="007506F1">
              <w:rPr>
                <w:vertAlign w:val="superscript"/>
              </w:rPr>
              <w:t>4</w:t>
            </w:r>
            <w:r w:rsidR="008D647F">
              <w:t xml:space="preserve"> </w:t>
            </w:r>
            <w:r>
              <w:t>supplier with the highest scoring proposal based upon evaluating the supplier’s response to University’s s</w:t>
            </w:r>
            <w:r w:rsidRPr="007A7B0F">
              <w:rPr>
                <w:rFonts w:eastAsia="Times New Roman" w:cstheme="minorHAnsi"/>
                <w:color w:val="000000"/>
              </w:rPr>
              <w:t>pecifications</w:t>
            </w:r>
            <w:r w:rsidRPr="002A1905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scope of work (SOW), m</w:t>
            </w:r>
            <w:r w:rsidRPr="002A1905">
              <w:rPr>
                <w:rFonts w:eastAsia="Times New Roman" w:cstheme="minorHAnsi"/>
                <w:color w:val="000000"/>
              </w:rPr>
              <w:t>andatory</w:t>
            </w:r>
            <w:r w:rsidR="00F84B99">
              <w:rPr>
                <w:rFonts w:eastAsia="Times New Roman" w:cstheme="minorHAnsi"/>
                <w:color w:val="000000"/>
                <w:vertAlign w:val="superscript"/>
              </w:rPr>
              <w:t>1</w:t>
            </w:r>
            <w:r w:rsidRPr="002A1905">
              <w:rPr>
                <w:rFonts w:eastAsia="Times New Roman" w:cstheme="minorHAnsi"/>
                <w:color w:val="000000"/>
              </w:rPr>
              <w:t xml:space="preserve"> and </w:t>
            </w:r>
            <w:r w:rsidR="00CA0A28">
              <w:rPr>
                <w:rFonts w:eastAsia="Times New Roman" w:cstheme="minorHAnsi"/>
                <w:color w:val="000000"/>
              </w:rPr>
              <w:t>m</w:t>
            </w:r>
            <w:r w:rsidRPr="002A1905">
              <w:rPr>
                <w:rFonts w:eastAsia="Times New Roman" w:cstheme="minorHAnsi"/>
                <w:color w:val="000000"/>
              </w:rPr>
              <w:t xml:space="preserve">andatory </w:t>
            </w:r>
            <w:r w:rsidR="00CA0A28">
              <w:rPr>
                <w:rFonts w:eastAsia="Times New Roman" w:cstheme="minorHAnsi"/>
                <w:color w:val="000000"/>
              </w:rPr>
              <w:t>s</w:t>
            </w:r>
            <w:r w:rsidRPr="002A1905">
              <w:rPr>
                <w:rFonts w:eastAsia="Times New Roman" w:cstheme="minorHAnsi"/>
                <w:color w:val="000000"/>
              </w:rPr>
              <w:t xml:space="preserve">cored </w:t>
            </w:r>
            <w:r w:rsidR="00CA0A28">
              <w:rPr>
                <w:rFonts w:eastAsia="Times New Roman" w:cstheme="minorHAnsi"/>
                <w:color w:val="000000"/>
              </w:rPr>
              <w:t>q</w:t>
            </w:r>
            <w:r w:rsidRPr="002A1905">
              <w:rPr>
                <w:rFonts w:eastAsia="Times New Roman" w:cstheme="minorHAnsi"/>
                <w:color w:val="000000"/>
              </w:rPr>
              <w:t>uestions</w:t>
            </w:r>
            <w:r w:rsidR="007506F1">
              <w:rPr>
                <w:rFonts w:eastAsia="Times New Roman" w:cstheme="minorHAnsi"/>
                <w:color w:val="000000"/>
                <w:vertAlign w:val="superscript"/>
              </w:rPr>
              <w:t>2</w:t>
            </w:r>
          </w:p>
        </w:tc>
      </w:tr>
    </w:tbl>
    <w:p w14:paraId="06F8C663" w14:textId="16C4DAA2" w:rsidR="00370556" w:rsidRDefault="00334C97" w:rsidP="007A7B0F">
      <w:r>
        <w:t xml:space="preserve">Notes: </w:t>
      </w:r>
    </w:p>
    <w:p w14:paraId="78C5FAF0" w14:textId="615A97BA" w:rsidR="000F6ACE" w:rsidRDefault="000F6ACE" w:rsidP="00334C97">
      <w:pPr>
        <w:pStyle w:val="ListParagraph"/>
        <w:numPr>
          <w:ilvl w:val="0"/>
          <w:numId w:val="3"/>
        </w:numPr>
      </w:pPr>
      <w:r>
        <w:t>“Responsive” To be considered responsive, the supplier’s bid must meet all of the identified specifications and requirements</w:t>
      </w:r>
    </w:p>
    <w:p w14:paraId="19042EE1" w14:textId="73B3DBEC" w:rsidR="00334C97" w:rsidRDefault="00334C97" w:rsidP="00334C97">
      <w:pPr>
        <w:pStyle w:val="ListParagraph"/>
        <w:numPr>
          <w:ilvl w:val="0"/>
          <w:numId w:val="3"/>
        </w:numPr>
      </w:pPr>
      <w:r>
        <w:t xml:space="preserve">"Responsible" means the supplier, whether a company or an individual, has appropriate legal authority to do business in the state of Georgia, a satisfactory record of integrity, appropriate financial, organizational </w:t>
      </w:r>
      <w:r>
        <w:lastRenderedPageBreak/>
        <w:t>and operational capacity and controls, and acceptable performance on previous governmental and/or private contracts, if any</w:t>
      </w:r>
    </w:p>
    <w:p w14:paraId="2646A63E" w14:textId="77777777" w:rsidR="00F84B99" w:rsidRDefault="00F84B99" w:rsidP="00334C97">
      <w:pPr>
        <w:pStyle w:val="ListParagraph"/>
        <w:numPr>
          <w:ilvl w:val="0"/>
          <w:numId w:val="3"/>
        </w:numPr>
      </w:pPr>
      <w:r>
        <w:t>“Mandatory Requirement” is a requirement that the supplier must meet to be eligible for contract award. A mandatory requirement can be qualification or performance requirement.</w:t>
      </w:r>
    </w:p>
    <w:p w14:paraId="5608EC09" w14:textId="2CED0F22" w:rsidR="00F84B99" w:rsidRDefault="00F84B99" w:rsidP="00334C97">
      <w:pPr>
        <w:pStyle w:val="ListParagraph"/>
        <w:numPr>
          <w:ilvl w:val="0"/>
          <w:numId w:val="3"/>
        </w:numPr>
      </w:pPr>
      <w:r>
        <w:t xml:space="preserve">“Mandatory Scored Requirement” requires the supplier to meet a requirement but also to provide a response which is then graded. </w:t>
      </w:r>
    </w:p>
    <w:p w14:paraId="1D6A5F59" w14:textId="1B912DFC" w:rsidR="00615BA1" w:rsidRDefault="00615BA1" w:rsidP="00615BA1"/>
    <w:p w14:paraId="2B9DE96D" w14:textId="6410BC02" w:rsidR="00615BA1" w:rsidRDefault="00615BA1" w:rsidP="00615BA1"/>
    <w:p w14:paraId="43C106AB" w14:textId="77777777" w:rsidR="00505655" w:rsidRDefault="00505655" w:rsidP="00505655">
      <w:r>
        <w:t xml:space="preserve">*This is only a guide. All time-frames shown are estimates. The decision of the solicitation type and processes structure shall be solely determined by the CSU Procurement Office. </w:t>
      </w:r>
    </w:p>
    <w:p w14:paraId="5F2999A6" w14:textId="77777777" w:rsidR="00505655" w:rsidRPr="008C10EC" w:rsidRDefault="00505655" w:rsidP="00505655">
      <w:r w:rsidRPr="008C10EC">
        <w:t>**All times are contingent upon the of rate of approved and returned documents</w:t>
      </w:r>
    </w:p>
    <w:p w14:paraId="71098884" w14:textId="77777777" w:rsidR="00615BA1" w:rsidRDefault="00615BA1" w:rsidP="00505655">
      <w:bookmarkStart w:id="0" w:name="_GoBack"/>
      <w:bookmarkEnd w:id="0"/>
    </w:p>
    <w:sectPr w:rsidR="00615BA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81F6E" w14:textId="77777777" w:rsidR="005E3F35" w:rsidRDefault="005E3F35" w:rsidP="00977B9E">
      <w:pPr>
        <w:spacing w:after="0" w:line="240" w:lineRule="auto"/>
      </w:pPr>
      <w:r>
        <w:separator/>
      </w:r>
    </w:p>
  </w:endnote>
  <w:endnote w:type="continuationSeparator" w:id="0">
    <w:p w14:paraId="3BE1E86D" w14:textId="77777777" w:rsidR="005E3F35" w:rsidRDefault="005E3F35" w:rsidP="009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0880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C733B1" w14:textId="6DEBEA97" w:rsidR="00977B9E" w:rsidRDefault="00977B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6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6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142D7" w14:textId="77777777" w:rsidR="00977B9E" w:rsidRDefault="00977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E6B1" w14:textId="77777777" w:rsidR="005E3F35" w:rsidRDefault="005E3F35" w:rsidP="00977B9E">
      <w:pPr>
        <w:spacing w:after="0" w:line="240" w:lineRule="auto"/>
      </w:pPr>
      <w:r>
        <w:separator/>
      </w:r>
    </w:p>
  </w:footnote>
  <w:footnote w:type="continuationSeparator" w:id="0">
    <w:p w14:paraId="649242FE" w14:textId="77777777" w:rsidR="005E3F35" w:rsidRDefault="005E3F35" w:rsidP="0097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D49"/>
    <w:multiLevelType w:val="hybridMultilevel"/>
    <w:tmpl w:val="ABE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2E34"/>
    <w:multiLevelType w:val="hybridMultilevel"/>
    <w:tmpl w:val="2968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07981"/>
    <w:multiLevelType w:val="hybridMultilevel"/>
    <w:tmpl w:val="994EAA9A"/>
    <w:lvl w:ilvl="0" w:tplc="C1BA7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0F"/>
    <w:rsid w:val="000A49C6"/>
    <w:rsid w:val="000D1130"/>
    <w:rsid w:val="000F6ACE"/>
    <w:rsid w:val="00130638"/>
    <w:rsid w:val="00141F25"/>
    <w:rsid w:val="00152463"/>
    <w:rsid w:val="0021114F"/>
    <w:rsid w:val="002A1905"/>
    <w:rsid w:val="00334C97"/>
    <w:rsid w:val="00370556"/>
    <w:rsid w:val="003F2CA8"/>
    <w:rsid w:val="00505655"/>
    <w:rsid w:val="005E3F35"/>
    <w:rsid w:val="00615BA1"/>
    <w:rsid w:val="00624D79"/>
    <w:rsid w:val="006524D8"/>
    <w:rsid w:val="006F1088"/>
    <w:rsid w:val="006F4366"/>
    <w:rsid w:val="00717659"/>
    <w:rsid w:val="007506F1"/>
    <w:rsid w:val="00794189"/>
    <w:rsid w:val="007A7B0F"/>
    <w:rsid w:val="007E3087"/>
    <w:rsid w:val="0085658C"/>
    <w:rsid w:val="008D647F"/>
    <w:rsid w:val="009643BD"/>
    <w:rsid w:val="00977B9E"/>
    <w:rsid w:val="00A4129F"/>
    <w:rsid w:val="00A702EA"/>
    <w:rsid w:val="00B00EAC"/>
    <w:rsid w:val="00BA189D"/>
    <w:rsid w:val="00BF7F5B"/>
    <w:rsid w:val="00CA0A28"/>
    <w:rsid w:val="00CD306E"/>
    <w:rsid w:val="00D30C4A"/>
    <w:rsid w:val="00D319FE"/>
    <w:rsid w:val="00E43180"/>
    <w:rsid w:val="00EA32EE"/>
    <w:rsid w:val="00F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513B"/>
  <w15:chartTrackingRefBased/>
  <w15:docId w15:val="{4C16C260-F79D-488C-8C70-216F4D85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1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11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11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9E"/>
  </w:style>
  <w:style w:type="paragraph" w:styleId="Footer">
    <w:name w:val="footer"/>
    <w:basedOn w:val="Normal"/>
    <w:link w:val="FooterChar"/>
    <w:uiPriority w:val="99"/>
    <w:unhideWhenUsed/>
    <w:rsid w:val="009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as.ga.gov/state-purchasing/seven-stages-of-procurement/all-7-stag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as.ga.gov/state-purchasing/seven-stages-of-procurement/all-7-stag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as.ga.gov/state-purchasing/seven-stages-of-procurement/all-7-stag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as.ga.gov/state-purchasing/seven-stages-of-procurement/all-7-sta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as.ga.gov/state-purchasing/seven-stages-of-procurement/all-7-stag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8224-1ED8-405C-BE12-AF234CB8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Shiver</dc:creator>
  <cp:keywords/>
  <dc:description/>
  <cp:lastModifiedBy>Matthew Shiver</cp:lastModifiedBy>
  <cp:revision>19</cp:revision>
  <dcterms:created xsi:type="dcterms:W3CDTF">2022-03-14T18:00:00Z</dcterms:created>
  <dcterms:modified xsi:type="dcterms:W3CDTF">2022-03-15T18:54:00Z</dcterms:modified>
</cp:coreProperties>
</file>