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25" w:rsidRDefault="00F74325" w:rsidP="00F74325">
      <w:pPr>
        <w:jc w:val="center"/>
        <w:rPr>
          <w:rFonts w:asciiTheme="minorHAnsi" w:hAnsiTheme="minorHAnsi"/>
          <w:sz w:val="28"/>
          <w:szCs w:val="28"/>
        </w:rPr>
      </w:pPr>
    </w:p>
    <w:p w:rsidR="00F74325" w:rsidRPr="00F74325" w:rsidRDefault="00F74325" w:rsidP="00F74325">
      <w:pPr>
        <w:jc w:val="center"/>
        <w:rPr>
          <w:rFonts w:asciiTheme="minorHAnsi" w:hAnsiTheme="minorHAnsi"/>
          <w:sz w:val="28"/>
          <w:szCs w:val="28"/>
        </w:rPr>
      </w:pPr>
      <w:r w:rsidRPr="00F74325">
        <w:rPr>
          <w:rFonts w:asciiTheme="minorHAnsi" w:hAnsiTheme="minorHAnsi"/>
          <w:sz w:val="28"/>
          <w:szCs w:val="28"/>
        </w:rPr>
        <w:t>Affidavit of Domestic Partnership</w:t>
      </w:r>
    </w:p>
    <w:p w:rsidR="00F74325" w:rsidRDefault="00F74325" w:rsidP="00F74325">
      <w:pPr>
        <w:rPr>
          <w:rFonts w:asciiTheme="minorHAnsi" w:hAnsiTheme="minorHAnsi"/>
          <w:b/>
          <w:bCs/>
          <w:sz w:val="22"/>
        </w:rPr>
      </w:pPr>
    </w:p>
    <w:p w:rsidR="00F74325" w:rsidRPr="00F74325" w:rsidRDefault="00F74325" w:rsidP="00F74325">
      <w:pPr>
        <w:rPr>
          <w:rFonts w:asciiTheme="minorHAnsi" w:hAnsiTheme="minorHAnsi"/>
          <w:b/>
          <w:bCs/>
          <w:sz w:val="22"/>
        </w:rPr>
      </w:pPr>
      <w:r w:rsidRPr="00F74325">
        <w:rPr>
          <w:rFonts w:asciiTheme="minorHAnsi" w:hAnsiTheme="minorHAnsi"/>
          <w:b/>
          <w:bCs/>
          <w:sz w:val="22"/>
        </w:rPr>
        <w:t>DECLARATION</w:t>
      </w:r>
    </w:p>
    <w:p w:rsidR="00F74325" w:rsidRPr="00F74325" w:rsidRDefault="00F74325" w:rsidP="00172936">
      <w:pPr>
        <w:spacing w:line="276" w:lineRule="auto"/>
        <w:rPr>
          <w:rFonts w:asciiTheme="minorHAnsi" w:hAnsiTheme="minorHAnsi"/>
          <w:sz w:val="20"/>
          <w:szCs w:val="20"/>
        </w:rPr>
      </w:pPr>
      <w:r w:rsidRPr="00F74325">
        <w:rPr>
          <w:rFonts w:asciiTheme="minorHAnsi" w:hAnsiTheme="minorHAnsi"/>
          <w:sz w:val="22"/>
        </w:rPr>
        <w:t>We certify that ___________________________ is a Domestic Partner of</w:t>
      </w:r>
      <w:r w:rsidRPr="00F74325">
        <w:rPr>
          <w:rFonts w:asciiTheme="minorHAnsi" w:hAnsiTheme="minorHAnsi"/>
        </w:rPr>
        <w:t xml:space="preserve">___________________________________.  </w:t>
      </w:r>
    </w:p>
    <w:p w:rsidR="00F74325" w:rsidRPr="00F74325" w:rsidRDefault="00F74325" w:rsidP="00172936">
      <w:pPr>
        <w:spacing w:line="276" w:lineRule="auto"/>
        <w:rPr>
          <w:rFonts w:asciiTheme="minorHAnsi" w:hAnsiTheme="minorHAnsi"/>
          <w:sz w:val="20"/>
          <w:szCs w:val="20"/>
        </w:rPr>
      </w:pPr>
      <w:r w:rsidRPr="00F74325">
        <w:rPr>
          <w:rFonts w:asciiTheme="minorHAnsi" w:hAnsiTheme="minorHAnsi"/>
        </w:rPr>
        <w:t xml:space="preserve">              </w:t>
      </w:r>
      <w:r w:rsidRPr="00F74325">
        <w:rPr>
          <w:rFonts w:asciiTheme="minorHAnsi" w:hAnsiTheme="minorHAnsi"/>
          <w:sz w:val="20"/>
          <w:szCs w:val="20"/>
        </w:rPr>
        <w:t xml:space="preserve">                      Domestic Partner’s name                                                                                   Primary Applicant’s name</w:t>
      </w:r>
    </w:p>
    <w:p w:rsidR="00F74325" w:rsidRPr="00F74325" w:rsidRDefault="00F74325" w:rsidP="00172936">
      <w:pPr>
        <w:spacing w:line="276" w:lineRule="auto"/>
        <w:rPr>
          <w:rFonts w:asciiTheme="minorHAnsi" w:hAnsiTheme="minorHAnsi"/>
          <w:sz w:val="10"/>
          <w:szCs w:val="20"/>
        </w:rPr>
      </w:pPr>
      <w:r w:rsidRPr="00F74325">
        <w:rPr>
          <w:rFonts w:asciiTheme="minorHAnsi" w:hAnsiTheme="minorHAnsi"/>
          <w:sz w:val="20"/>
          <w:szCs w:val="20"/>
        </w:rPr>
        <w:t xml:space="preserve">                                                                                                                              </w:t>
      </w:r>
    </w:p>
    <w:p w:rsidR="00F74325" w:rsidRPr="00F74325" w:rsidRDefault="00F74325" w:rsidP="00172936">
      <w:pPr>
        <w:spacing w:line="276" w:lineRule="auto"/>
        <w:rPr>
          <w:rFonts w:asciiTheme="minorHAnsi" w:hAnsiTheme="minorHAnsi"/>
          <w:sz w:val="22"/>
        </w:rPr>
      </w:pPr>
      <w:r w:rsidRPr="00F74325">
        <w:rPr>
          <w:rFonts w:asciiTheme="minorHAnsi" w:hAnsiTheme="minorHAnsi"/>
          <w:sz w:val="22"/>
        </w:rPr>
        <w:t>We certify we meet the following eligibility criteria for establishing Domestic Partnership as of ________________.</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1. We have lived together for at least six consecutive months.</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2. We are not married to anyone else nor have another Domestic Partner.</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3. We are at least 18 years of age and mentally competent to consent to contract.</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4. We reside together in the same residence and intend to do so indefinitely.</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5. We have an exclusive mutual commitment similar to that of marriage.</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6. We are jointly responsible for each other’s common welfare and share financial obligations. We can provide all or some of the types of documentation indicated below if requested.</w:t>
      </w:r>
    </w:p>
    <w:p w:rsidR="00F74325" w:rsidRPr="00F74325" w:rsidRDefault="00F74325" w:rsidP="00F74325">
      <w:pPr>
        <w:spacing w:line="276" w:lineRule="auto"/>
        <w:ind w:firstLine="720"/>
        <w:rPr>
          <w:rFonts w:asciiTheme="minorHAnsi" w:hAnsiTheme="minorHAnsi"/>
          <w:sz w:val="22"/>
        </w:rPr>
      </w:pPr>
      <w:r w:rsidRPr="00F74325">
        <w:rPr>
          <w:rFonts w:asciiTheme="minorHAnsi" w:hAnsiTheme="minorHAnsi"/>
          <w:sz w:val="22"/>
        </w:rPr>
        <w:t>• Domestic Partner Affidavit</w:t>
      </w:r>
    </w:p>
    <w:p w:rsidR="00F74325" w:rsidRPr="00F74325" w:rsidRDefault="00F74325" w:rsidP="00F74325">
      <w:pPr>
        <w:spacing w:line="276" w:lineRule="auto"/>
        <w:ind w:firstLine="720"/>
        <w:rPr>
          <w:rFonts w:asciiTheme="minorHAnsi" w:hAnsiTheme="minorHAnsi"/>
          <w:sz w:val="22"/>
        </w:rPr>
      </w:pPr>
      <w:r w:rsidRPr="00F74325">
        <w:rPr>
          <w:rFonts w:asciiTheme="minorHAnsi" w:hAnsiTheme="minorHAnsi"/>
          <w:sz w:val="22"/>
        </w:rPr>
        <w:t>• Joint mortgage or lease</w:t>
      </w:r>
    </w:p>
    <w:p w:rsidR="00F74325" w:rsidRPr="00F74325" w:rsidRDefault="00F74325" w:rsidP="00F74325">
      <w:pPr>
        <w:spacing w:line="276" w:lineRule="auto"/>
        <w:ind w:firstLine="720"/>
        <w:rPr>
          <w:rFonts w:asciiTheme="minorHAnsi" w:hAnsiTheme="minorHAnsi"/>
          <w:sz w:val="22"/>
        </w:rPr>
      </w:pPr>
      <w:r w:rsidRPr="00F74325">
        <w:rPr>
          <w:rFonts w:asciiTheme="minorHAnsi" w:hAnsiTheme="minorHAnsi"/>
          <w:sz w:val="22"/>
        </w:rPr>
        <w:t>• Designation of Domestic Partner as beneficiary for life insurance and retirement contract</w:t>
      </w:r>
    </w:p>
    <w:p w:rsidR="00F74325" w:rsidRPr="00F74325" w:rsidRDefault="00F74325" w:rsidP="00F74325">
      <w:pPr>
        <w:spacing w:line="276" w:lineRule="auto"/>
        <w:ind w:firstLine="720"/>
        <w:rPr>
          <w:rFonts w:asciiTheme="minorHAnsi" w:hAnsiTheme="minorHAnsi"/>
          <w:sz w:val="22"/>
        </w:rPr>
      </w:pPr>
      <w:r w:rsidRPr="00F74325">
        <w:rPr>
          <w:rFonts w:asciiTheme="minorHAnsi" w:hAnsiTheme="minorHAnsi"/>
          <w:sz w:val="22"/>
        </w:rPr>
        <w:t>• Designation of Domestic Partner as primary beneficiary in insured’s will</w:t>
      </w:r>
    </w:p>
    <w:p w:rsidR="00F74325" w:rsidRPr="00F74325" w:rsidRDefault="00F74325" w:rsidP="00F74325">
      <w:pPr>
        <w:spacing w:line="276" w:lineRule="auto"/>
        <w:ind w:firstLine="720"/>
        <w:rPr>
          <w:rFonts w:asciiTheme="minorHAnsi" w:hAnsiTheme="minorHAnsi"/>
          <w:sz w:val="22"/>
        </w:rPr>
      </w:pPr>
      <w:r w:rsidRPr="00F74325">
        <w:rPr>
          <w:rFonts w:asciiTheme="minorHAnsi" w:hAnsiTheme="minorHAnsi"/>
          <w:sz w:val="22"/>
        </w:rPr>
        <w:t>• Durable property and health care powers of attorney</w:t>
      </w:r>
    </w:p>
    <w:p w:rsidR="00F74325" w:rsidRPr="00F74325" w:rsidRDefault="00F74325" w:rsidP="00F74325">
      <w:pPr>
        <w:spacing w:line="276" w:lineRule="auto"/>
        <w:ind w:firstLine="720"/>
        <w:rPr>
          <w:rFonts w:asciiTheme="minorHAnsi" w:hAnsiTheme="minorHAnsi"/>
          <w:sz w:val="22"/>
        </w:rPr>
      </w:pPr>
      <w:r w:rsidRPr="00F74325">
        <w:rPr>
          <w:rFonts w:asciiTheme="minorHAnsi" w:hAnsiTheme="minorHAnsi"/>
          <w:sz w:val="22"/>
        </w:rPr>
        <w:t>• Joint ownership of motor vehicle, joint checking account or joint credit account</w:t>
      </w:r>
    </w:p>
    <w:p w:rsidR="00F74325" w:rsidRPr="00F74325" w:rsidRDefault="00F74325" w:rsidP="00F74325">
      <w:pPr>
        <w:ind w:firstLine="720"/>
        <w:rPr>
          <w:rFonts w:asciiTheme="minorHAnsi" w:hAnsiTheme="minorHAnsi"/>
          <w:sz w:val="10"/>
        </w:rPr>
      </w:pPr>
    </w:p>
    <w:p w:rsidR="00132D27" w:rsidRDefault="00132D27" w:rsidP="00F74325">
      <w:pPr>
        <w:rPr>
          <w:rFonts w:asciiTheme="minorHAnsi" w:hAnsiTheme="minorHAnsi"/>
          <w:b/>
          <w:bCs/>
          <w:sz w:val="22"/>
        </w:rPr>
      </w:pPr>
    </w:p>
    <w:p w:rsidR="00F74325" w:rsidRPr="00F74325" w:rsidRDefault="00F74325" w:rsidP="00F74325">
      <w:pPr>
        <w:rPr>
          <w:rFonts w:asciiTheme="minorHAnsi" w:hAnsiTheme="minorHAnsi"/>
          <w:b/>
          <w:bCs/>
          <w:sz w:val="22"/>
        </w:rPr>
      </w:pPr>
      <w:r w:rsidRPr="00F74325">
        <w:rPr>
          <w:rFonts w:asciiTheme="minorHAnsi" w:hAnsiTheme="minorHAnsi"/>
          <w:b/>
          <w:bCs/>
          <w:sz w:val="22"/>
        </w:rPr>
        <w:t>CHANGE IN DOMESTIC PARTNERSHIP</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 xml:space="preserve">We agree to notify the health plan of the termination of our domestic partnership within 30 days.  A “Statement of Termination of Domestic Partnership” will be provided to the health plan to affirm that the partnership is terminated.  </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In the event of termination of the relationship or the death of the primary applicant, the surviving or detached domestic partner may continue membership under this plan, without break in coverage by notifying us within 30 days of the event.  We agree that another Affidavit of Domestic Partnership cannot be filed for a minimum of six months.</w:t>
      </w:r>
    </w:p>
    <w:p w:rsidR="00F74325" w:rsidRPr="00F74325" w:rsidRDefault="00F74325" w:rsidP="00F74325">
      <w:pPr>
        <w:rPr>
          <w:rFonts w:asciiTheme="minorHAnsi" w:hAnsiTheme="minorHAnsi"/>
          <w:sz w:val="10"/>
        </w:rPr>
      </w:pPr>
    </w:p>
    <w:p w:rsidR="00132D27" w:rsidRDefault="00132D27" w:rsidP="00F74325">
      <w:pPr>
        <w:rPr>
          <w:rFonts w:asciiTheme="minorHAnsi" w:hAnsiTheme="minorHAnsi"/>
          <w:b/>
          <w:bCs/>
          <w:sz w:val="22"/>
        </w:rPr>
      </w:pPr>
    </w:p>
    <w:p w:rsidR="00F74325" w:rsidRPr="00F74325" w:rsidRDefault="00F74325" w:rsidP="00F74325">
      <w:pPr>
        <w:rPr>
          <w:rFonts w:asciiTheme="minorHAnsi" w:hAnsiTheme="minorHAnsi"/>
          <w:b/>
          <w:bCs/>
          <w:sz w:val="22"/>
        </w:rPr>
      </w:pPr>
      <w:r w:rsidRPr="00F74325">
        <w:rPr>
          <w:rFonts w:asciiTheme="minorHAnsi" w:hAnsiTheme="minorHAnsi"/>
          <w:b/>
          <w:bCs/>
          <w:sz w:val="22"/>
        </w:rPr>
        <w:t>ACKNOWLEDGEMENTS</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1. We have provided this information in this Affidavit for the sole purpose of determining our eligibility for Domestic Partnership benefits.</w:t>
      </w:r>
    </w:p>
    <w:p w:rsidR="00F74325" w:rsidRPr="00F74325" w:rsidRDefault="00F74325" w:rsidP="00F74325">
      <w:pPr>
        <w:spacing w:line="276" w:lineRule="auto"/>
        <w:rPr>
          <w:rFonts w:asciiTheme="minorHAnsi" w:hAnsiTheme="minorHAnsi"/>
          <w:sz w:val="22"/>
        </w:rPr>
      </w:pPr>
      <w:r w:rsidRPr="00F74325">
        <w:rPr>
          <w:rFonts w:asciiTheme="minorHAnsi" w:hAnsiTheme="minorHAnsi"/>
          <w:sz w:val="22"/>
        </w:rPr>
        <w:t>2. We further understand that any false or misleading statements made in order to receive benefits for which we do not qualify may be subject to disciplinary action.</w:t>
      </w:r>
    </w:p>
    <w:p w:rsidR="00F74325" w:rsidRPr="00F74325" w:rsidRDefault="00F74325" w:rsidP="00F74325">
      <w:pPr>
        <w:rPr>
          <w:rFonts w:asciiTheme="minorHAnsi" w:hAnsiTheme="minorHAnsi"/>
          <w:sz w:val="12"/>
        </w:rPr>
      </w:pPr>
    </w:p>
    <w:p w:rsidR="00F74325" w:rsidRPr="00F74325" w:rsidRDefault="00F74325" w:rsidP="00172936">
      <w:pPr>
        <w:spacing w:line="276" w:lineRule="auto"/>
        <w:rPr>
          <w:rFonts w:asciiTheme="minorHAnsi" w:hAnsiTheme="minorHAnsi"/>
        </w:rPr>
      </w:pPr>
      <w:r w:rsidRPr="00F74325">
        <w:rPr>
          <w:rFonts w:asciiTheme="minorHAnsi" w:hAnsiTheme="minorHAnsi"/>
        </w:rPr>
        <w:t xml:space="preserve">____________________________________ </w:t>
      </w:r>
      <w:r>
        <w:rPr>
          <w:rFonts w:asciiTheme="minorHAnsi" w:hAnsiTheme="minorHAnsi"/>
        </w:rPr>
        <w:tab/>
        <w:t xml:space="preserve">             </w:t>
      </w:r>
      <w:r w:rsidRPr="00F74325">
        <w:rPr>
          <w:rFonts w:asciiTheme="minorHAnsi" w:hAnsiTheme="minorHAnsi"/>
        </w:rPr>
        <w:t xml:space="preserve">____________________________________ </w:t>
      </w:r>
    </w:p>
    <w:p w:rsidR="00F74325" w:rsidRPr="00F74325" w:rsidRDefault="00F74325" w:rsidP="00172936">
      <w:pPr>
        <w:spacing w:line="276" w:lineRule="auto"/>
        <w:rPr>
          <w:rFonts w:asciiTheme="minorHAnsi" w:hAnsiTheme="minorHAnsi"/>
        </w:rPr>
      </w:pPr>
      <w:r w:rsidRPr="00F74325">
        <w:rPr>
          <w:rFonts w:asciiTheme="minorHAnsi" w:hAnsiTheme="minorHAnsi"/>
          <w:sz w:val="20"/>
          <w:szCs w:val="20"/>
        </w:rPr>
        <w:t>Primary Applicant’s Signature                                                                          Date</w:t>
      </w:r>
    </w:p>
    <w:p w:rsidR="00F74325" w:rsidRPr="00F74325" w:rsidRDefault="00F74325" w:rsidP="00172936">
      <w:pPr>
        <w:spacing w:line="276" w:lineRule="auto"/>
        <w:rPr>
          <w:rFonts w:asciiTheme="minorHAnsi" w:hAnsiTheme="minorHAnsi"/>
          <w:sz w:val="16"/>
        </w:rPr>
      </w:pPr>
    </w:p>
    <w:p w:rsidR="00F74325" w:rsidRPr="00F74325" w:rsidRDefault="00F74325" w:rsidP="00172936">
      <w:pPr>
        <w:spacing w:line="276" w:lineRule="auto"/>
        <w:rPr>
          <w:rFonts w:asciiTheme="minorHAnsi" w:hAnsiTheme="minorHAnsi"/>
        </w:rPr>
      </w:pPr>
      <w:r w:rsidRPr="00F74325">
        <w:rPr>
          <w:rFonts w:asciiTheme="minorHAnsi" w:hAnsiTheme="minorHAnsi"/>
        </w:rPr>
        <w:t xml:space="preserve">____________________________________ </w:t>
      </w:r>
      <w:r w:rsidRPr="00F74325">
        <w:rPr>
          <w:rFonts w:asciiTheme="minorHAnsi" w:hAnsiTheme="minorHAnsi"/>
        </w:rPr>
        <w:tab/>
        <w:t xml:space="preserve">             ____________________________________ </w:t>
      </w:r>
    </w:p>
    <w:p w:rsidR="00F74325" w:rsidRPr="00F74325" w:rsidRDefault="00F74325" w:rsidP="00172936">
      <w:pPr>
        <w:spacing w:line="276" w:lineRule="auto"/>
        <w:rPr>
          <w:rFonts w:asciiTheme="minorHAnsi" w:hAnsiTheme="minorHAnsi"/>
          <w:sz w:val="20"/>
          <w:szCs w:val="20"/>
        </w:rPr>
      </w:pPr>
      <w:r w:rsidRPr="00F74325">
        <w:rPr>
          <w:rFonts w:asciiTheme="minorHAnsi" w:hAnsiTheme="minorHAnsi"/>
          <w:sz w:val="20"/>
          <w:szCs w:val="20"/>
        </w:rPr>
        <w:t>Domestic Partner’s Signature                                                                           Date</w:t>
      </w:r>
    </w:p>
    <w:p w:rsidR="00F74325" w:rsidRPr="00F74325" w:rsidRDefault="00F74325" w:rsidP="00172936">
      <w:pPr>
        <w:spacing w:line="276" w:lineRule="auto"/>
        <w:rPr>
          <w:rFonts w:asciiTheme="minorHAnsi" w:hAnsiTheme="minorHAnsi"/>
          <w:sz w:val="12"/>
        </w:rPr>
      </w:pPr>
    </w:p>
    <w:sectPr w:rsidR="00F74325" w:rsidRPr="00F74325" w:rsidSect="00F74325">
      <w:headerReference w:type="even" r:id="rId8"/>
      <w:headerReference w:type="default" r:id="rId9"/>
      <w:footerReference w:type="even" r:id="rId10"/>
      <w:footerReference w:type="default" r:id="rId11"/>
      <w:headerReference w:type="first" r:id="rId12"/>
      <w:footerReference w:type="first" r:id="rId13"/>
      <w:pgSz w:w="12240" w:h="15840"/>
      <w:pgMar w:top="19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BE" w:rsidRDefault="006417BE">
      <w:r>
        <w:separator/>
      </w:r>
    </w:p>
  </w:endnote>
  <w:endnote w:type="continuationSeparator" w:id="0">
    <w:p w:rsidR="006417BE" w:rsidRDefault="0064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394" w:rsidRDefault="00407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AED" w:rsidRDefault="006D2AED" w:rsidP="00645660">
    <w:pPr>
      <w:pStyle w:val="Footer"/>
      <w:jc w:val="right"/>
      <w:rPr>
        <w:rFonts w:ascii="Calibri" w:hAnsi="Calibri"/>
        <w:sz w:val="18"/>
        <w:szCs w:val="18"/>
      </w:rPr>
    </w:pPr>
  </w:p>
  <w:p w:rsidR="00645660" w:rsidRPr="00645660" w:rsidRDefault="00F97709" w:rsidP="00645660">
    <w:pPr>
      <w:pStyle w:val="Footer"/>
      <w:jc w:val="right"/>
      <w:rPr>
        <w:rFonts w:ascii="Calibri" w:hAnsi="Calibri"/>
        <w:sz w:val="18"/>
        <w:szCs w:val="18"/>
      </w:rPr>
    </w:pPr>
    <w:r>
      <w:rPr>
        <w:rFonts w:ascii="Calibri" w:hAnsi="Calibri"/>
        <w:sz w:val="18"/>
        <w:szCs w:val="18"/>
      </w:rPr>
      <w:t>Updated: 10</w:t>
    </w:r>
    <w:r w:rsidR="00172B64">
      <w:rPr>
        <w:rFonts w:ascii="Calibri" w:hAnsi="Calibri"/>
        <w:sz w:val="18"/>
        <w:szCs w:val="18"/>
      </w:rPr>
      <w:t>/</w:t>
    </w:r>
    <w:bookmarkStart w:id="0" w:name="_GoBack"/>
    <w:bookmarkEnd w:id="0"/>
    <w:r w:rsidR="00172B64">
      <w:rPr>
        <w:rFonts w:ascii="Calibri" w:hAnsi="Calibri"/>
        <w:sz w:val="18"/>
        <w:szCs w:val="18"/>
      </w:rPr>
      <w:t>201</w:t>
    </w:r>
    <w:r w:rsidR="00132D27">
      <w:rPr>
        <w:rFonts w:ascii="Calibri" w:hAnsi="Calibr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394" w:rsidRDefault="00407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BE" w:rsidRDefault="006417BE">
      <w:r>
        <w:separator/>
      </w:r>
    </w:p>
  </w:footnote>
  <w:footnote w:type="continuationSeparator" w:id="0">
    <w:p w:rsidR="006417BE" w:rsidRDefault="0064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394" w:rsidRDefault="00407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8A" w:rsidRDefault="00172936" w:rsidP="00B8138A">
    <w:pPr>
      <w:pStyle w:val="Header"/>
      <w:jc w:val="center"/>
    </w:pPr>
    <w:r w:rsidRPr="00A13F43">
      <w:rPr>
        <w:noProof/>
      </w:rPr>
      <mc:AlternateContent>
        <mc:Choice Requires="wps">
          <w:drawing>
            <wp:anchor distT="0" distB="0" distL="114300" distR="114300" simplePos="0" relativeHeight="251660288" behindDoc="0" locked="0" layoutInCell="1" allowOverlap="1">
              <wp:simplePos x="0" y="0"/>
              <wp:positionH relativeFrom="column">
                <wp:posOffset>255905</wp:posOffset>
              </wp:positionH>
              <wp:positionV relativeFrom="paragraph">
                <wp:posOffset>-257175</wp:posOffset>
              </wp:positionV>
              <wp:extent cx="4005580" cy="36893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558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F43" w:rsidRPr="00A13F43" w:rsidRDefault="00A13F43" w:rsidP="00A13F43">
                          <w:pPr>
                            <w:pStyle w:val="NormalWeb"/>
                            <w:spacing w:before="0" w:beforeAutospacing="0" w:after="0" w:afterAutospacing="0"/>
                            <w:textAlignment w:val="baseline"/>
                            <w:rPr>
                              <w:rFonts w:ascii="Arial" w:hAnsi="Arial" w:cs="Arial"/>
                              <w:sz w:val="38"/>
                              <w:szCs w:val="38"/>
                            </w:rPr>
                          </w:pPr>
                          <w:r w:rsidRPr="00A13F43">
                            <w:rPr>
                              <w:rFonts w:ascii="Arial" w:hAnsi="Arial" w:cs="Arial"/>
                              <w:color w:val="0082BA"/>
                              <w:kern w:val="24"/>
                              <w:sz w:val="38"/>
                              <w:szCs w:val="38"/>
                            </w:rPr>
                            <w:t>Kaiser Permanente Bridge Program</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0.15pt;margin-top:-20.25pt;width:315.4pt;height:2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" filled="f" stroked="f">
              <v:textbox style="mso-fit-shape-to-text:t">
                <w:txbxContent>
                  <w:p w:rsidR="00A13F43" w:rsidRPr="00A13F43" w:rsidRDefault="00A13F43" w:rsidP="00A13F43">
                    <w:pPr>
                      <w:pStyle w:val="NormalWeb"/>
                      <w:spacing w:before="0" w:beforeAutospacing="0" w:after="0" w:afterAutospacing="0"/>
                      <w:textAlignment w:val="baseline"/>
                      <w:rPr>
                        <w:rFonts w:ascii="Arial" w:hAnsi="Arial" w:cs="Arial"/>
                        <w:sz w:val="38"/>
                        <w:szCs w:val="38"/>
                      </w:rPr>
                    </w:pPr>
                    <w:r w:rsidRPr="00A13F43">
                      <w:rPr>
                        <w:rFonts w:ascii="Arial" w:hAnsi="Arial" w:cs="Arial"/>
                        <w:color w:val="0082BA"/>
                        <w:kern w:val="24"/>
                        <w:sz w:val="38"/>
                        <w:szCs w:val="38"/>
                      </w:rPr>
                      <w:t>Kaiser Permanente Bridge Program</w:t>
                    </w:r>
                  </w:p>
                </w:txbxContent>
              </v:textbox>
            </v:rect>
          </w:pict>
        </mc:Fallback>
      </mc:AlternateContent>
    </w:r>
    <w:r w:rsidRPr="00A13F43">
      <w:rPr>
        <w:noProof/>
      </w:rPr>
      <w:drawing>
        <wp:anchor distT="0" distB="0" distL="114300" distR="114300" simplePos="0" relativeHeight="251661312" behindDoc="0" locked="0" layoutInCell="1" allowOverlap="1">
          <wp:simplePos x="0" y="0"/>
          <wp:positionH relativeFrom="column">
            <wp:posOffset>-142875</wp:posOffset>
          </wp:positionH>
          <wp:positionV relativeFrom="paragraph">
            <wp:posOffset>592455</wp:posOffset>
          </wp:positionV>
          <wp:extent cx="7223760" cy="1384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3760" cy="138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F43">
      <w:rPr>
        <w:noProof/>
      </w:rP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12700</wp:posOffset>
              </wp:positionV>
              <wp:extent cx="4885055" cy="5003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505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F43" w:rsidRPr="00A13F43" w:rsidRDefault="00A13F43" w:rsidP="00A13F43">
                          <w:pPr>
                            <w:pStyle w:val="NormalWeb"/>
                            <w:spacing w:before="0" w:beforeAutospacing="0" w:after="0" w:afterAutospacing="0"/>
                            <w:textAlignment w:val="baseline"/>
                            <w:rPr>
                              <w:rFonts w:ascii="Arial" w:hAnsi="Arial" w:cs="Arial"/>
                              <w:color w:val="184364"/>
                              <w:kern w:val="24"/>
                              <w:sz w:val="56"/>
                              <w:szCs w:val="76"/>
                            </w:rPr>
                          </w:pPr>
                          <w:r w:rsidRPr="00A13F43">
                            <w:rPr>
                              <w:rFonts w:ascii="Arial" w:hAnsi="Arial" w:cs="Arial"/>
                              <w:color w:val="184364"/>
                              <w:kern w:val="24"/>
                              <w:sz w:val="56"/>
                              <w:szCs w:val="76"/>
                            </w:rPr>
                            <w:t>Keeping</w:t>
                          </w:r>
                          <w:r w:rsidRPr="00A13F43">
                            <w:rPr>
                              <w:rFonts w:ascii="Arial" w:hAnsi="Arial" w:cs="Arial"/>
                              <w:color w:val="184364"/>
                              <w:kern w:val="24"/>
                              <w:sz w:val="72"/>
                              <w:szCs w:val="76"/>
                            </w:rPr>
                            <w:t xml:space="preserve"> </w:t>
                          </w:r>
                          <w:r w:rsidRPr="00A13F43">
                            <w:rPr>
                              <w:rFonts w:ascii="Arial" w:hAnsi="Arial" w:cs="Arial"/>
                              <w:color w:val="184364"/>
                              <w:kern w:val="24"/>
                              <w:sz w:val="56"/>
                              <w:szCs w:val="76"/>
                            </w:rPr>
                            <w:t>communities</w:t>
                          </w:r>
                          <w:r w:rsidRPr="00A13F43">
                            <w:rPr>
                              <w:rFonts w:ascii="Arial" w:hAnsi="Arial" w:cs="Arial"/>
                              <w:color w:val="184364"/>
                              <w:kern w:val="24"/>
                              <w:sz w:val="72"/>
                              <w:szCs w:val="76"/>
                            </w:rPr>
                            <w:t xml:space="preserve"> </w:t>
                          </w:r>
                          <w:r w:rsidRPr="00A13F43">
                            <w:rPr>
                              <w:rFonts w:ascii="Arial" w:hAnsi="Arial" w:cs="Arial"/>
                              <w:color w:val="184364"/>
                              <w:kern w:val="24"/>
                              <w:sz w:val="56"/>
                              <w:szCs w:val="60"/>
                            </w:rPr>
                            <w:t>healthy</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0.15pt;margin-top:1pt;width:384.65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" filled="f" stroked="f">
              <v:textbox style="mso-fit-shape-to-text:t">
                <w:txbxContent>
                  <w:p w:rsidR="00A13F43" w:rsidRPr="00A13F43" w:rsidRDefault="00A13F43" w:rsidP="00A13F43">
                    <w:pPr>
                      <w:pStyle w:val="NormalWeb"/>
                      <w:spacing w:before="0" w:beforeAutospacing="0" w:after="0" w:afterAutospacing="0"/>
                      <w:textAlignment w:val="baseline"/>
                      <w:rPr>
                        <w:rFonts w:ascii="Arial" w:hAnsi="Arial" w:cs="Arial"/>
                        <w:color w:val="184364"/>
                        <w:kern w:val="24"/>
                        <w:sz w:val="56"/>
                        <w:szCs w:val="76"/>
                      </w:rPr>
                    </w:pPr>
                    <w:r w:rsidRPr="00A13F43">
                      <w:rPr>
                        <w:rFonts w:ascii="Arial" w:hAnsi="Arial" w:cs="Arial"/>
                        <w:color w:val="184364"/>
                        <w:kern w:val="24"/>
                        <w:sz w:val="56"/>
                        <w:szCs w:val="76"/>
                      </w:rPr>
                      <w:t>Keeping</w:t>
                    </w:r>
                    <w:r w:rsidRPr="00A13F43">
                      <w:rPr>
                        <w:rFonts w:ascii="Arial" w:hAnsi="Arial" w:cs="Arial"/>
                        <w:color w:val="184364"/>
                        <w:kern w:val="24"/>
                        <w:sz w:val="72"/>
                        <w:szCs w:val="76"/>
                      </w:rPr>
                      <w:t xml:space="preserve"> </w:t>
                    </w:r>
                    <w:r w:rsidRPr="00A13F43">
                      <w:rPr>
                        <w:rFonts w:ascii="Arial" w:hAnsi="Arial" w:cs="Arial"/>
                        <w:color w:val="184364"/>
                        <w:kern w:val="24"/>
                        <w:sz w:val="56"/>
                        <w:szCs w:val="76"/>
                      </w:rPr>
                      <w:t>communities</w:t>
                    </w:r>
                    <w:r w:rsidRPr="00A13F43">
                      <w:rPr>
                        <w:rFonts w:ascii="Arial" w:hAnsi="Arial" w:cs="Arial"/>
                        <w:color w:val="184364"/>
                        <w:kern w:val="24"/>
                        <w:sz w:val="72"/>
                        <w:szCs w:val="76"/>
                      </w:rPr>
                      <w:t xml:space="preserve"> </w:t>
                    </w:r>
                    <w:r w:rsidRPr="00A13F43">
                      <w:rPr>
                        <w:rFonts w:ascii="Arial" w:hAnsi="Arial" w:cs="Arial"/>
                        <w:color w:val="184364"/>
                        <w:kern w:val="24"/>
                        <w:sz w:val="56"/>
                        <w:szCs w:val="60"/>
                      </w:rPr>
                      <w:t>healthy</w:t>
                    </w:r>
                  </w:p>
                </w:txbxContent>
              </v:textbox>
            </v:rect>
          </w:pict>
        </mc:Fallback>
      </mc:AlternateContent>
    </w:r>
  </w:p>
  <w:p w:rsidR="00A13F43" w:rsidRDefault="00A13F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394" w:rsidRDefault="00407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5CFE"/>
    <w:multiLevelType w:val="hybridMultilevel"/>
    <w:tmpl w:val="42E0200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CD7A90"/>
    <w:multiLevelType w:val="hybridMultilevel"/>
    <w:tmpl w:val="50FE9726"/>
    <w:lvl w:ilvl="0" w:tplc="A08CADF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C5252"/>
    <w:multiLevelType w:val="hybridMultilevel"/>
    <w:tmpl w:val="31365BF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A801F9"/>
    <w:multiLevelType w:val="hybridMultilevel"/>
    <w:tmpl w:val="D310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D54D9"/>
    <w:multiLevelType w:val="hybridMultilevel"/>
    <w:tmpl w:val="24B2317A"/>
    <w:lvl w:ilvl="0" w:tplc="387412EC">
      <w:start w:val="8"/>
      <w:numFmt w:val="bullet"/>
      <w:lvlText w:val=""/>
      <w:lvlJc w:val="left"/>
      <w:pPr>
        <w:ind w:left="1440" w:hanging="360"/>
      </w:pPr>
      <w:rPr>
        <w:rFonts w:ascii="Symbol" w:eastAsia="Times New Roman" w:hAnsi="Symbol" w:cs="Times New Roman"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630FD2"/>
    <w:multiLevelType w:val="hybridMultilevel"/>
    <w:tmpl w:val="84A8B3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4661F5"/>
    <w:multiLevelType w:val="hybridMultilevel"/>
    <w:tmpl w:val="A0D45E6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1C189D"/>
    <w:multiLevelType w:val="hybridMultilevel"/>
    <w:tmpl w:val="D3B67B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AD5285"/>
    <w:multiLevelType w:val="hybridMultilevel"/>
    <w:tmpl w:val="6714CCA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0734587"/>
    <w:multiLevelType w:val="hybridMultilevel"/>
    <w:tmpl w:val="70E69686"/>
    <w:lvl w:ilvl="0" w:tplc="F0E627BA">
      <w:start w:val="8"/>
      <w:numFmt w:val="bullet"/>
      <w:lvlText w:val=""/>
      <w:lvlJc w:val="left"/>
      <w:pPr>
        <w:ind w:left="1860" w:hanging="360"/>
      </w:pPr>
      <w:rPr>
        <w:rFonts w:ascii="Symbol" w:eastAsia="Times New Roman" w:hAnsi="Symbol"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7"/>
  </w:num>
  <w:num w:numId="2">
    <w:abstractNumId w:val="1"/>
  </w:num>
  <w:num w:numId="3">
    <w:abstractNumId w:val="8"/>
  </w:num>
  <w:num w:numId="4">
    <w:abstractNumId w:val="5"/>
  </w:num>
  <w:num w:numId="5">
    <w:abstractNumId w:val="0"/>
  </w:num>
  <w:num w:numId="6">
    <w:abstractNumId w:val="2"/>
  </w:num>
  <w:num w:numId="7">
    <w:abstractNumId w:val="6"/>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BC"/>
    <w:rsid w:val="00013F20"/>
    <w:rsid w:val="000153D8"/>
    <w:rsid w:val="00020893"/>
    <w:rsid w:val="00057000"/>
    <w:rsid w:val="00066CD3"/>
    <w:rsid w:val="000865D8"/>
    <w:rsid w:val="000B70A8"/>
    <w:rsid w:val="000C2875"/>
    <w:rsid w:val="000C39C3"/>
    <w:rsid w:val="000E32C5"/>
    <w:rsid w:val="00106B17"/>
    <w:rsid w:val="0012174C"/>
    <w:rsid w:val="00122084"/>
    <w:rsid w:val="00132D27"/>
    <w:rsid w:val="00150A3B"/>
    <w:rsid w:val="00155C10"/>
    <w:rsid w:val="001701F7"/>
    <w:rsid w:val="00172936"/>
    <w:rsid w:val="00172B64"/>
    <w:rsid w:val="001735F4"/>
    <w:rsid w:val="0017483D"/>
    <w:rsid w:val="00177975"/>
    <w:rsid w:val="00186F36"/>
    <w:rsid w:val="001B5278"/>
    <w:rsid w:val="001E665F"/>
    <w:rsid w:val="002170A0"/>
    <w:rsid w:val="00232DAF"/>
    <w:rsid w:val="002618C1"/>
    <w:rsid w:val="00262890"/>
    <w:rsid w:val="0026300A"/>
    <w:rsid w:val="00265E43"/>
    <w:rsid w:val="0027758B"/>
    <w:rsid w:val="002806B9"/>
    <w:rsid w:val="00287E8E"/>
    <w:rsid w:val="002D2ACF"/>
    <w:rsid w:val="003114CC"/>
    <w:rsid w:val="00315BE9"/>
    <w:rsid w:val="00315C96"/>
    <w:rsid w:val="003172C2"/>
    <w:rsid w:val="00325B5B"/>
    <w:rsid w:val="00330CF1"/>
    <w:rsid w:val="003312A6"/>
    <w:rsid w:val="00340EF3"/>
    <w:rsid w:val="0035083D"/>
    <w:rsid w:val="0036289D"/>
    <w:rsid w:val="00394A39"/>
    <w:rsid w:val="003B01A3"/>
    <w:rsid w:val="003B594E"/>
    <w:rsid w:val="003C7D46"/>
    <w:rsid w:val="00403471"/>
    <w:rsid w:val="00407394"/>
    <w:rsid w:val="004211BE"/>
    <w:rsid w:val="00433883"/>
    <w:rsid w:val="00440B6D"/>
    <w:rsid w:val="0044243D"/>
    <w:rsid w:val="00443296"/>
    <w:rsid w:val="00477F89"/>
    <w:rsid w:val="004857D4"/>
    <w:rsid w:val="00492FAA"/>
    <w:rsid w:val="004B47C0"/>
    <w:rsid w:val="004C1ED3"/>
    <w:rsid w:val="004D4748"/>
    <w:rsid w:val="004D564F"/>
    <w:rsid w:val="004F1BDF"/>
    <w:rsid w:val="005477E2"/>
    <w:rsid w:val="00550543"/>
    <w:rsid w:val="00566DCB"/>
    <w:rsid w:val="005C5533"/>
    <w:rsid w:val="005D2F02"/>
    <w:rsid w:val="006037C2"/>
    <w:rsid w:val="006070E4"/>
    <w:rsid w:val="00622CA6"/>
    <w:rsid w:val="006417BE"/>
    <w:rsid w:val="0064221B"/>
    <w:rsid w:val="00645660"/>
    <w:rsid w:val="006772CA"/>
    <w:rsid w:val="006816F5"/>
    <w:rsid w:val="00690E73"/>
    <w:rsid w:val="006A01CD"/>
    <w:rsid w:val="006A1B18"/>
    <w:rsid w:val="006B7690"/>
    <w:rsid w:val="006C2073"/>
    <w:rsid w:val="006D2AED"/>
    <w:rsid w:val="006D4342"/>
    <w:rsid w:val="00724947"/>
    <w:rsid w:val="00737438"/>
    <w:rsid w:val="00754FC7"/>
    <w:rsid w:val="00756B5B"/>
    <w:rsid w:val="007711B1"/>
    <w:rsid w:val="007718CA"/>
    <w:rsid w:val="00773303"/>
    <w:rsid w:val="00787745"/>
    <w:rsid w:val="007A473C"/>
    <w:rsid w:val="007B72F3"/>
    <w:rsid w:val="007C459B"/>
    <w:rsid w:val="007E1E88"/>
    <w:rsid w:val="007E5D86"/>
    <w:rsid w:val="007E7E40"/>
    <w:rsid w:val="00817AA2"/>
    <w:rsid w:val="00820A6D"/>
    <w:rsid w:val="00824C00"/>
    <w:rsid w:val="008344DD"/>
    <w:rsid w:val="00842A7D"/>
    <w:rsid w:val="00853570"/>
    <w:rsid w:val="0088282A"/>
    <w:rsid w:val="00883CFA"/>
    <w:rsid w:val="00891C55"/>
    <w:rsid w:val="008A1584"/>
    <w:rsid w:val="008D3B47"/>
    <w:rsid w:val="00901E29"/>
    <w:rsid w:val="00950FCE"/>
    <w:rsid w:val="0095571D"/>
    <w:rsid w:val="00957927"/>
    <w:rsid w:val="00971477"/>
    <w:rsid w:val="009752A6"/>
    <w:rsid w:val="00975C68"/>
    <w:rsid w:val="009A559F"/>
    <w:rsid w:val="009B5064"/>
    <w:rsid w:val="009E4D98"/>
    <w:rsid w:val="009E6F30"/>
    <w:rsid w:val="00A13F43"/>
    <w:rsid w:val="00A3058F"/>
    <w:rsid w:val="00A41AD0"/>
    <w:rsid w:val="00A60596"/>
    <w:rsid w:val="00A64545"/>
    <w:rsid w:val="00A735C9"/>
    <w:rsid w:val="00A8563E"/>
    <w:rsid w:val="00A90656"/>
    <w:rsid w:val="00A947AE"/>
    <w:rsid w:val="00AD0733"/>
    <w:rsid w:val="00AE24AD"/>
    <w:rsid w:val="00B0557B"/>
    <w:rsid w:val="00B33DCE"/>
    <w:rsid w:val="00B40CD0"/>
    <w:rsid w:val="00B53DE0"/>
    <w:rsid w:val="00B66EB8"/>
    <w:rsid w:val="00B80691"/>
    <w:rsid w:val="00B8138A"/>
    <w:rsid w:val="00B9465E"/>
    <w:rsid w:val="00BC4BBC"/>
    <w:rsid w:val="00C1688D"/>
    <w:rsid w:val="00C1757D"/>
    <w:rsid w:val="00C267FF"/>
    <w:rsid w:val="00C86B91"/>
    <w:rsid w:val="00C9218A"/>
    <w:rsid w:val="00C925DF"/>
    <w:rsid w:val="00C94BC3"/>
    <w:rsid w:val="00C96E59"/>
    <w:rsid w:val="00CA3A64"/>
    <w:rsid w:val="00CB289A"/>
    <w:rsid w:val="00CB5010"/>
    <w:rsid w:val="00CB53C7"/>
    <w:rsid w:val="00CC2DE1"/>
    <w:rsid w:val="00CC3C63"/>
    <w:rsid w:val="00CD734C"/>
    <w:rsid w:val="00CE58AE"/>
    <w:rsid w:val="00CF1E8B"/>
    <w:rsid w:val="00D17DEC"/>
    <w:rsid w:val="00D322BF"/>
    <w:rsid w:val="00D35695"/>
    <w:rsid w:val="00D37C7C"/>
    <w:rsid w:val="00D5041C"/>
    <w:rsid w:val="00D60CC1"/>
    <w:rsid w:val="00D81778"/>
    <w:rsid w:val="00D85F77"/>
    <w:rsid w:val="00DB0869"/>
    <w:rsid w:val="00DB3FC5"/>
    <w:rsid w:val="00DB6B51"/>
    <w:rsid w:val="00DD3F18"/>
    <w:rsid w:val="00DE074A"/>
    <w:rsid w:val="00DE274A"/>
    <w:rsid w:val="00E01F6C"/>
    <w:rsid w:val="00E03685"/>
    <w:rsid w:val="00E31457"/>
    <w:rsid w:val="00E44F54"/>
    <w:rsid w:val="00E45860"/>
    <w:rsid w:val="00E45FDE"/>
    <w:rsid w:val="00E5795A"/>
    <w:rsid w:val="00E65326"/>
    <w:rsid w:val="00E82C0B"/>
    <w:rsid w:val="00E845A0"/>
    <w:rsid w:val="00E95A4A"/>
    <w:rsid w:val="00EA3BEB"/>
    <w:rsid w:val="00EA3E55"/>
    <w:rsid w:val="00EB6815"/>
    <w:rsid w:val="00EF0AB7"/>
    <w:rsid w:val="00F07780"/>
    <w:rsid w:val="00F07C67"/>
    <w:rsid w:val="00F17D5C"/>
    <w:rsid w:val="00F22A77"/>
    <w:rsid w:val="00F31186"/>
    <w:rsid w:val="00F37207"/>
    <w:rsid w:val="00F644FB"/>
    <w:rsid w:val="00F74325"/>
    <w:rsid w:val="00F7644E"/>
    <w:rsid w:val="00F80691"/>
    <w:rsid w:val="00F859C5"/>
    <w:rsid w:val="00F96D48"/>
    <w:rsid w:val="00F97709"/>
    <w:rsid w:val="00FB071B"/>
    <w:rsid w:val="00FB1714"/>
    <w:rsid w:val="00FB5FF7"/>
    <w:rsid w:val="00FC7F14"/>
    <w:rsid w:val="00FD2C4F"/>
    <w:rsid w:val="00FD580A"/>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13F6286"/>
  <w15:chartTrackingRefBased/>
  <w15:docId w15:val="{5EF3D20E-CF62-43DD-A87A-316FF056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7690"/>
    <w:pPr>
      <w:tabs>
        <w:tab w:val="center" w:pos="4320"/>
        <w:tab w:val="right" w:pos="8640"/>
      </w:tabs>
    </w:pPr>
  </w:style>
  <w:style w:type="paragraph" w:styleId="Footer">
    <w:name w:val="footer"/>
    <w:basedOn w:val="Normal"/>
    <w:link w:val="FooterChar"/>
    <w:uiPriority w:val="99"/>
    <w:rsid w:val="006B7690"/>
    <w:pPr>
      <w:tabs>
        <w:tab w:val="center" w:pos="4320"/>
        <w:tab w:val="right" w:pos="8640"/>
      </w:tabs>
    </w:pPr>
  </w:style>
  <w:style w:type="paragraph" w:styleId="FootnoteText">
    <w:name w:val="footnote text"/>
    <w:basedOn w:val="Normal"/>
    <w:link w:val="FootnoteTextChar"/>
    <w:rsid w:val="003114CC"/>
    <w:rPr>
      <w:sz w:val="20"/>
      <w:szCs w:val="20"/>
    </w:rPr>
  </w:style>
  <w:style w:type="character" w:customStyle="1" w:styleId="FootnoteTextChar">
    <w:name w:val="Footnote Text Char"/>
    <w:basedOn w:val="DefaultParagraphFont"/>
    <w:link w:val="FootnoteText"/>
    <w:rsid w:val="003114CC"/>
  </w:style>
  <w:style w:type="character" w:styleId="FootnoteReference">
    <w:name w:val="footnote reference"/>
    <w:rsid w:val="003114CC"/>
    <w:rPr>
      <w:vertAlign w:val="superscript"/>
    </w:rPr>
  </w:style>
  <w:style w:type="character" w:customStyle="1" w:styleId="HeaderChar">
    <w:name w:val="Header Char"/>
    <w:link w:val="Header"/>
    <w:uiPriority w:val="99"/>
    <w:rsid w:val="00B8138A"/>
    <w:rPr>
      <w:sz w:val="24"/>
      <w:szCs w:val="24"/>
    </w:rPr>
  </w:style>
  <w:style w:type="character" w:customStyle="1" w:styleId="FooterChar">
    <w:name w:val="Footer Char"/>
    <w:link w:val="Footer"/>
    <w:uiPriority w:val="99"/>
    <w:rsid w:val="00645660"/>
    <w:rPr>
      <w:sz w:val="24"/>
      <w:szCs w:val="24"/>
    </w:rPr>
  </w:style>
  <w:style w:type="paragraph" w:styleId="BalloonText">
    <w:name w:val="Balloon Text"/>
    <w:basedOn w:val="Normal"/>
    <w:link w:val="BalloonTextChar"/>
    <w:rsid w:val="00F644FB"/>
    <w:rPr>
      <w:rFonts w:ascii="Segoe UI" w:hAnsi="Segoe UI" w:cs="Segoe UI"/>
      <w:sz w:val="18"/>
      <w:szCs w:val="18"/>
    </w:rPr>
  </w:style>
  <w:style w:type="character" w:customStyle="1" w:styleId="BalloonTextChar">
    <w:name w:val="Balloon Text Char"/>
    <w:link w:val="BalloonText"/>
    <w:rsid w:val="00F644FB"/>
    <w:rPr>
      <w:rFonts w:ascii="Segoe UI" w:hAnsi="Segoe UI" w:cs="Segoe UI"/>
      <w:sz w:val="18"/>
      <w:szCs w:val="18"/>
    </w:rPr>
  </w:style>
  <w:style w:type="paragraph" w:styleId="NormalWeb">
    <w:name w:val="Normal (Web)"/>
    <w:basedOn w:val="Normal"/>
    <w:uiPriority w:val="99"/>
    <w:unhideWhenUsed/>
    <w:rsid w:val="00A13F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7BE1-DA0E-41DB-980A-CD11F7A4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KAISER PERMANENTE BRIDGE PROGRAM</vt:lpstr>
    </vt:vector>
  </TitlesOfParts>
  <Company>The Atlanta Workforce Development Agency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KAISER PERMANENTE BRIDGE PROGRAM</dc:title>
  <dc:subject/>
  <dc:creator>Emily K Markette</dc:creator>
  <cp:keywords/>
  <cp:lastModifiedBy>Emily K. Markette</cp:lastModifiedBy>
  <cp:revision>5</cp:revision>
  <cp:lastPrinted>2014-11-11T18:47:00Z</cp:lastPrinted>
  <dcterms:created xsi:type="dcterms:W3CDTF">2015-08-19T19:11:00Z</dcterms:created>
  <dcterms:modified xsi:type="dcterms:W3CDTF">2016-10-05T15:29:00Z</dcterms:modified>
</cp:coreProperties>
</file>