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2C52" w14:textId="42FAF2EC" w:rsidR="004511C2" w:rsidRDefault="00083416" w:rsidP="004511C2">
      <w:pPr>
        <w:pStyle w:val="Title"/>
      </w:pPr>
      <w:r>
        <w:t>Assist</w:t>
      </w:r>
      <w:r w:rsidR="00180702">
        <w:t>iv</w:t>
      </w:r>
      <w:r>
        <w:t>e Animal Policy</w:t>
      </w:r>
    </w:p>
    <w:p w14:paraId="71EFA1C1" w14:textId="4D9DFFAB" w:rsidR="00083416" w:rsidRDefault="004511C2" w:rsidP="004511C2">
      <w:pPr>
        <w:pStyle w:val="Heading1"/>
      </w:pPr>
      <w:r>
        <w:t>S</w:t>
      </w:r>
      <w:r w:rsidR="00083416">
        <w:t>ervice Animals</w:t>
      </w:r>
    </w:p>
    <w:p w14:paraId="123AD457" w14:textId="763F398F" w:rsidR="006E06C4" w:rsidRPr="00167063" w:rsidRDefault="00A05005" w:rsidP="00167063">
      <w:pPr>
        <w:spacing w:after="0" w:line="240" w:lineRule="auto"/>
        <w:rPr>
          <w:rFonts w:eastAsia="Times New Roman"/>
          <w:color w:val="262626"/>
          <w:spacing w:val="6"/>
        </w:rPr>
      </w:pPr>
      <w:r w:rsidRPr="00167063">
        <w:rPr>
          <w:rFonts w:eastAsia="Times New Roman"/>
          <w:color w:val="262626"/>
          <w:spacing w:val="6"/>
        </w:rPr>
        <w:t>A service animal is any dog that is individually trained to do work or perform tasks for the benefit of an individual with a disability. The work or tasks performed by a service animal must be directly related to the individual’s disability. Examples of such work or tasks include, but are not limited to, assisting individuals who are blind or have low vision with navigation and other tasks, alerting individuals who are deaf or hard of hearing to the presence of people or sounds.</w:t>
      </w:r>
    </w:p>
    <w:p w14:paraId="19EFA4BC" w14:textId="77777777" w:rsidR="006E06C4" w:rsidRDefault="006E06C4" w:rsidP="006E06C4">
      <w:pPr>
        <w:pStyle w:val="ListParagraph"/>
        <w:spacing w:after="0" w:line="240" w:lineRule="auto"/>
        <w:rPr>
          <w:rFonts w:eastAsia="Times New Roman"/>
          <w:color w:val="262626"/>
          <w:spacing w:val="6"/>
        </w:rPr>
      </w:pPr>
    </w:p>
    <w:p w14:paraId="5502E06D" w14:textId="77777777" w:rsidR="00F42E1F" w:rsidRPr="00F42E1F" w:rsidRDefault="006E06C4" w:rsidP="00F42E1F">
      <w:pPr>
        <w:pStyle w:val="ListParagraph"/>
        <w:numPr>
          <w:ilvl w:val="0"/>
          <w:numId w:val="11"/>
        </w:numPr>
        <w:spacing w:after="0" w:line="240" w:lineRule="auto"/>
        <w:rPr>
          <w:rFonts w:eastAsia="Times New Roman"/>
          <w:color w:val="262626"/>
          <w:spacing w:val="6"/>
        </w:rPr>
      </w:pPr>
      <w:r w:rsidRPr="005048E2">
        <w:t xml:space="preserve">Service </w:t>
      </w:r>
      <w:r w:rsidR="00F42E1F">
        <w:t>a</w:t>
      </w:r>
      <w:r w:rsidRPr="005048E2">
        <w:t xml:space="preserve">nimals will be permitted to accompany people with disabilities in all areas of Clayton State University’s campus and facilities, including housing, where students, members of the public, and other participants in services, programs or activities are allowed to go. Clayton State University does not require documentation, such as proof that the animal has been certified, trained, or licensed as a Service Animal. Additionally, Clayton State University cannot ask about the nature or extent of a person's disability to determine whether a person's animal qualifies as a Service Animal. However, when it is not readily apparent that a dog is a Service Animal, Clayton State University staff may make two inquiries to determine whether the dog qualifies as a Service Animal, which are: </w:t>
      </w:r>
    </w:p>
    <w:p w14:paraId="6A68A23E" w14:textId="77777777" w:rsidR="00F42E1F" w:rsidRPr="00F42E1F" w:rsidRDefault="00F42E1F" w:rsidP="00F42E1F">
      <w:pPr>
        <w:pStyle w:val="ListParagraph"/>
        <w:rPr>
          <w:rFonts w:cstheme="minorHAnsi"/>
        </w:rPr>
      </w:pPr>
    </w:p>
    <w:p w14:paraId="2D009763" w14:textId="77777777" w:rsidR="00F42E1F" w:rsidRPr="00F42E1F" w:rsidRDefault="00F42E1F" w:rsidP="00F42E1F">
      <w:pPr>
        <w:pStyle w:val="ListParagraph"/>
        <w:numPr>
          <w:ilvl w:val="1"/>
          <w:numId w:val="11"/>
        </w:numPr>
        <w:spacing w:after="0" w:line="240" w:lineRule="auto"/>
        <w:rPr>
          <w:rFonts w:eastAsia="Times New Roman"/>
          <w:color w:val="262626"/>
          <w:spacing w:val="6"/>
        </w:rPr>
      </w:pPr>
      <w:r w:rsidRPr="00F42E1F">
        <w:rPr>
          <w:rFonts w:cstheme="minorHAnsi"/>
        </w:rPr>
        <w:t xml:space="preserve">Is the dog required because of a disability? </w:t>
      </w:r>
    </w:p>
    <w:p w14:paraId="187BE4A0" w14:textId="7CE66012" w:rsidR="00F42E1F" w:rsidRPr="00F42E1F" w:rsidRDefault="00F42E1F" w:rsidP="00F42E1F">
      <w:pPr>
        <w:pStyle w:val="ListParagraph"/>
        <w:numPr>
          <w:ilvl w:val="1"/>
          <w:numId w:val="11"/>
        </w:numPr>
        <w:spacing w:after="0" w:line="240" w:lineRule="auto"/>
        <w:rPr>
          <w:rFonts w:eastAsia="Times New Roman"/>
          <w:color w:val="262626"/>
          <w:spacing w:val="6"/>
        </w:rPr>
      </w:pPr>
      <w:r w:rsidRPr="00F42E1F">
        <w:rPr>
          <w:rFonts w:cstheme="minorHAnsi"/>
        </w:rPr>
        <w:t xml:space="preserve">What work or task has the dog been trained to perform? </w:t>
      </w:r>
    </w:p>
    <w:p w14:paraId="3CBF56A4" w14:textId="77777777" w:rsidR="00F42E1F" w:rsidRPr="00F42E1F" w:rsidRDefault="00F42E1F" w:rsidP="00F42E1F">
      <w:pPr>
        <w:pStyle w:val="ListParagraph"/>
        <w:spacing w:after="0" w:line="240" w:lineRule="auto"/>
        <w:ind w:left="1440"/>
        <w:rPr>
          <w:rFonts w:eastAsia="Times New Roman"/>
          <w:color w:val="262626"/>
          <w:spacing w:val="6"/>
        </w:rPr>
      </w:pPr>
    </w:p>
    <w:p w14:paraId="63F11DE5" w14:textId="4A408A45" w:rsidR="00A91CF1" w:rsidRPr="00F42E1F" w:rsidRDefault="00F42E1F" w:rsidP="00F42E1F">
      <w:pPr>
        <w:pStyle w:val="ListParagraph"/>
        <w:numPr>
          <w:ilvl w:val="0"/>
          <w:numId w:val="11"/>
        </w:numPr>
        <w:shd w:val="clear" w:color="auto" w:fill="FFFFFF"/>
        <w:spacing w:before="120" w:after="240" w:line="240" w:lineRule="auto"/>
        <w:rPr>
          <w:rFonts w:cstheme="minorHAnsi"/>
          <w:color w:val="262626"/>
          <w:spacing w:val="6"/>
        </w:rPr>
      </w:pPr>
      <w:r w:rsidRPr="00F42E1F">
        <w:rPr>
          <w:rFonts w:cstheme="minorHAnsi"/>
        </w:rPr>
        <w:t xml:space="preserve">A Service Animal which resides in the Clayton State University residence hall must be housebroken (i.e., trained so that it controls its waste elimination, absent of illness or accident) and must be kept under control by a harness, leash, or other tether, unless the student is unable to hold those, or such use would interfere with the service </w:t>
      </w:r>
      <w:r w:rsidR="0024558F">
        <w:rPr>
          <w:rFonts w:cstheme="minorHAnsi"/>
        </w:rPr>
        <w:t>a</w:t>
      </w:r>
      <w:r w:rsidRPr="00F42E1F">
        <w:rPr>
          <w:rFonts w:cstheme="minorHAnsi"/>
        </w:rPr>
        <w:t>nimal's performance of work or tasks, in such instances, the Service Animal must be kept under control by voice, signals, or other effective means.</w:t>
      </w:r>
    </w:p>
    <w:p w14:paraId="37DC27F8" w14:textId="5EE065AD" w:rsidR="00083416" w:rsidRDefault="00F42E1F" w:rsidP="00F42E1F">
      <w:pPr>
        <w:pStyle w:val="Heading1"/>
      </w:pPr>
      <w:r>
        <w:t>Emotional Support Animals</w:t>
      </w:r>
      <w:r w:rsidR="008F60C5">
        <w:t xml:space="preserve"> (ESA)</w:t>
      </w:r>
    </w:p>
    <w:p w14:paraId="4FA804FE" w14:textId="42DDC95F" w:rsidR="004E340F" w:rsidRDefault="004E340F" w:rsidP="004E340F">
      <w:pPr>
        <w:spacing w:after="0" w:line="240" w:lineRule="auto"/>
        <w:rPr>
          <w:rFonts w:eastAsia="Times New Roman"/>
        </w:rPr>
      </w:pPr>
      <w:r w:rsidRPr="004E340F">
        <w:rPr>
          <w:rFonts w:eastAsia="Times New Roman"/>
          <w:bCs/>
          <w:color w:val="262626"/>
          <w:spacing w:val="6"/>
        </w:rPr>
        <w:t>ESA is</w:t>
      </w:r>
      <w:r w:rsidRPr="004E340F">
        <w:rPr>
          <w:rFonts w:eastAsia="Times New Roman"/>
          <w:b/>
          <w:color w:val="262626"/>
          <w:spacing w:val="6"/>
        </w:rPr>
        <w:t> </w:t>
      </w:r>
      <w:r w:rsidRPr="004E340F">
        <w:rPr>
          <w:rFonts w:eastAsia="Times New Roman"/>
          <w:color w:val="262626"/>
          <w:spacing w:val="6"/>
        </w:rPr>
        <w:t xml:space="preserve">any animal providing emotional support, well-being, or comfort that eases one or more symptoms or effects of a documented disability. </w:t>
      </w:r>
      <w:r w:rsidRPr="004E340F">
        <w:rPr>
          <w:rFonts w:eastAsia="Times New Roman"/>
        </w:rPr>
        <w:t xml:space="preserve">Typically, an emotional support animal is prescribed for an individual with a disability by a licensed physician or licensed mental health professional with training in the area of the person’s disability and is also an integral part of that person's treatment process. </w:t>
      </w:r>
    </w:p>
    <w:p w14:paraId="62AFCE97" w14:textId="36FA4F2B" w:rsidR="00625BCA" w:rsidRDefault="00625BCA" w:rsidP="004E340F">
      <w:pPr>
        <w:spacing w:after="0" w:line="240" w:lineRule="auto"/>
        <w:rPr>
          <w:rFonts w:eastAsia="Times New Roman"/>
        </w:rPr>
      </w:pPr>
    </w:p>
    <w:p w14:paraId="014BE7D5" w14:textId="77777777" w:rsidR="00DF22AB" w:rsidRPr="00DF22AB" w:rsidRDefault="00DF22AB" w:rsidP="00DF22AB">
      <w:pPr>
        <w:pStyle w:val="ListParagraph"/>
        <w:numPr>
          <w:ilvl w:val="0"/>
          <w:numId w:val="12"/>
        </w:numPr>
        <w:rPr>
          <w:rFonts w:eastAsia="Times New Roman"/>
          <w:bCs/>
        </w:rPr>
      </w:pPr>
      <w:r w:rsidRPr="00DF22AB">
        <w:rPr>
          <w:rFonts w:eastAsia="Times New Roman"/>
          <w:bCs/>
        </w:rPr>
        <w:t>ESAs are not pets, but they typically are animals commonly kept in households as pets.  An ESA may be a dog (most common), cat, small bird, rabbit, hamster, gerbil, fish, turtle, or other small, domesticated animal that is traditionally kept in the home for pleasure.  Under guidelines from HUD, reptiles (other than turtles), barnyard animals, monkeys, and other non-domesticated animals are not considered common household animals.  Exceptions to these guidelines regarding animals serving as ESAs will be considered on a case-by-case basis.</w:t>
      </w:r>
    </w:p>
    <w:p w14:paraId="36B05FF2" w14:textId="4B334127" w:rsidR="00625BCA" w:rsidRPr="00DF22AB" w:rsidRDefault="00625BCA" w:rsidP="00DF22AB">
      <w:pPr>
        <w:spacing w:after="0" w:line="240" w:lineRule="auto"/>
        <w:rPr>
          <w:rFonts w:eastAsia="Times New Roman"/>
          <w:b/>
        </w:rPr>
      </w:pPr>
    </w:p>
    <w:p w14:paraId="66616E20" w14:textId="77777777" w:rsidR="00F42E1F" w:rsidRPr="00F42E1F" w:rsidRDefault="00F42E1F" w:rsidP="00F42E1F"/>
    <w:p w14:paraId="09192464" w14:textId="77777777" w:rsidR="007A797A" w:rsidRDefault="007A797A" w:rsidP="004511C2">
      <w:pPr>
        <w:pStyle w:val="Heading2"/>
      </w:pPr>
    </w:p>
    <w:p w14:paraId="209C7F95" w14:textId="704B0559" w:rsidR="003075D5" w:rsidRDefault="003075D5" w:rsidP="004511C2">
      <w:pPr>
        <w:pStyle w:val="Heading2"/>
      </w:pPr>
      <w:r w:rsidRPr="005048E2">
        <w:t>P</w:t>
      </w:r>
      <w:r w:rsidR="001F3CF9">
        <w:t>rocess and procedures for students requesting an Emotional Support Animal (ESA)</w:t>
      </w:r>
    </w:p>
    <w:p w14:paraId="450A5F27" w14:textId="00C6B973" w:rsidR="001F3CF9" w:rsidRPr="00484BAC" w:rsidRDefault="003075D5" w:rsidP="3429F045">
      <w:pPr>
        <w:pStyle w:val="Default"/>
        <w:numPr>
          <w:ilvl w:val="0"/>
          <w:numId w:val="5"/>
        </w:numPr>
        <w:tabs>
          <w:tab w:val="left" w:pos="810"/>
        </w:tabs>
        <w:spacing w:line="276" w:lineRule="auto"/>
        <w:rPr>
          <w:rFonts w:asciiTheme="minorHAnsi" w:hAnsiTheme="minorHAnsi" w:cstheme="minorBidi"/>
          <w:b/>
          <w:bCs/>
        </w:rPr>
      </w:pPr>
      <w:r w:rsidRPr="3429F045">
        <w:rPr>
          <w:rFonts w:asciiTheme="minorHAnsi" w:hAnsiTheme="minorHAnsi" w:cstheme="minorBidi"/>
        </w:rPr>
        <w:t xml:space="preserve">Students must receive approval to have </w:t>
      </w:r>
      <w:r w:rsidR="004D7C6D">
        <w:rPr>
          <w:rFonts w:asciiTheme="minorHAnsi" w:hAnsiTheme="minorHAnsi" w:cstheme="minorBidi"/>
        </w:rPr>
        <w:t xml:space="preserve">an </w:t>
      </w:r>
      <w:r w:rsidR="720B8796" w:rsidRPr="3429F045">
        <w:rPr>
          <w:rFonts w:asciiTheme="minorHAnsi" w:hAnsiTheme="minorHAnsi" w:cstheme="minorBidi"/>
        </w:rPr>
        <w:t>Emotional</w:t>
      </w:r>
      <w:r w:rsidRPr="3429F045">
        <w:rPr>
          <w:rFonts w:asciiTheme="minorHAnsi" w:hAnsiTheme="minorHAnsi" w:cstheme="minorBidi"/>
        </w:rPr>
        <w:t xml:space="preserve"> Support Animal in University housing through the Disability Resource Center (DRC).</w:t>
      </w:r>
    </w:p>
    <w:p w14:paraId="2DC163E6" w14:textId="77777777" w:rsidR="001F3CF9" w:rsidRPr="00484BAC" w:rsidRDefault="001F3CF9" w:rsidP="001F3CF9">
      <w:pPr>
        <w:pStyle w:val="Default"/>
        <w:tabs>
          <w:tab w:val="left" w:pos="810"/>
        </w:tabs>
        <w:spacing w:line="276" w:lineRule="auto"/>
        <w:ind w:left="720"/>
        <w:rPr>
          <w:rFonts w:asciiTheme="minorHAnsi" w:hAnsiTheme="minorHAnsi" w:cstheme="minorHAnsi"/>
          <w:b/>
          <w:bCs/>
        </w:rPr>
      </w:pPr>
    </w:p>
    <w:p w14:paraId="23171111" w14:textId="2052EE52" w:rsidR="001F3CF9" w:rsidRPr="00484BAC" w:rsidRDefault="003075D5" w:rsidP="3429F045">
      <w:pPr>
        <w:pStyle w:val="Default"/>
        <w:numPr>
          <w:ilvl w:val="0"/>
          <w:numId w:val="5"/>
        </w:numPr>
        <w:tabs>
          <w:tab w:val="left" w:pos="810"/>
        </w:tabs>
        <w:spacing w:line="276" w:lineRule="auto"/>
        <w:rPr>
          <w:rFonts w:asciiTheme="minorHAnsi" w:hAnsiTheme="minorHAnsi" w:cstheme="minorBidi"/>
          <w:b/>
          <w:bCs/>
        </w:rPr>
      </w:pPr>
      <w:r w:rsidRPr="3429F045">
        <w:rPr>
          <w:rFonts w:asciiTheme="minorHAnsi" w:hAnsiTheme="minorHAnsi" w:cstheme="minorBidi"/>
        </w:rPr>
        <w:t xml:space="preserve">Disability documentation supporting the use of an ESA as </w:t>
      </w:r>
      <w:bookmarkStart w:id="0" w:name="_Int_ebCZxwHm"/>
      <w:r w:rsidRPr="3429F045">
        <w:rPr>
          <w:rFonts w:asciiTheme="minorHAnsi" w:hAnsiTheme="minorHAnsi" w:cstheme="minorBidi"/>
        </w:rPr>
        <w:t>an accommodation</w:t>
      </w:r>
      <w:bookmarkEnd w:id="0"/>
      <w:r w:rsidRPr="3429F045">
        <w:rPr>
          <w:rFonts w:asciiTheme="minorHAnsi" w:hAnsiTheme="minorHAnsi" w:cstheme="minorBidi"/>
        </w:rPr>
        <w:t xml:space="preserve"> in </w:t>
      </w:r>
      <w:r w:rsidR="04ED2203" w:rsidRPr="3429F045">
        <w:rPr>
          <w:rFonts w:asciiTheme="minorHAnsi" w:hAnsiTheme="minorHAnsi" w:cstheme="minorBidi"/>
        </w:rPr>
        <w:t>U</w:t>
      </w:r>
      <w:r w:rsidRPr="3429F045">
        <w:rPr>
          <w:rFonts w:asciiTheme="minorHAnsi" w:hAnsiTheme="minorHAnsi" w:cstheme="minorBidi"/>
        </w:rPr>
        <w:t xml:space="preserve">niversity housing must be submitted to the DRC for review and must meet the criteria outlined in the ESA Documentation Checklist (see </w:t>
      </w:r>
      <w:r w:rsidR="00720E61">
        <w:rPr>
          <w:rFonts w:asciiTheme="minorHAnsi" w:hAnsiTheme="minorHAnsi" w:cstheme="minorBidi"/>
        </w:rPr>
        <w:t>page 3</w:t>
      </w:r>
      <w:r w:rsidRPr="3429F045">
        <w:rPr>
          <w:rFonts w:asciiTheme="minorHAnsi" w:hAnsiTheme="minorHAnsi" w:cstheme="minorBidi"/>
        </w:rPr>
        <w:t>)</w:t>
      </w:r>
      <w:r w:rsidR="33CEF8C9" w:rsidRPr="3429F045">
        <w:rPr>
          <w:rFonts w:asciiTheme="minorHAnsi" w:hAnsiTheme="minorHAnsi" w:cstheme="minorBidi"/>
        </w:rPr>
        <w:t>.</w:t>
      </w:r>
      <w:r w:rsidRPr="3429F045">
        <w:rPr>
          <w:rFonts w:asciiTheme="minorHAnsi" w:hAnsiTheme="minorHAnsi" w:cstheme="minorBidi"/>
        </w:rPr>
        <w:t xml:space="preserve">  </w:t>
      </w:r>
    </w:p>
    <w:p w14:paraId="11097ED3" w14:textId="77777777" w:rsidR="001F3CF9" w:rsidRPr="00484BAC" w:rsidRDefault="001F3CF9" w:rsidP="001F3CF9">
      <w:pPr>
        <w:pStyle w:val="Default"/>
        <w:tabs>
          <w:tab w:val="left" w:pos="810"/>
        </w:tabs>
        <w:spacing w:line="276" w:lineRule="auto"/>
        <w:rPr>
          <w:rFonts w:asciiTheme="minorHAnsi" w:hAnsiTheme="minorHAnsi" w:cstheme="minorHAnsi"/>
          <w:b/>
          <w:bCs/>
        </w:rPr>
      </w:pPr>
    </w:p>
    <w:p w14:paraId="7C23ED7D" w14:textId="77777777" w:rsidR="001F3CF9" w:rsidRPr="00484BAC" w:rsidRDefault="003075D5" w:rsidP="001F3CF9">
      <w:pPr>
        <w:pStyle w:val="Default"/>
        <w:numPr>
          <w:ilvl w:val="0"/>
          <w:numId w:val="5"/>
        </w:numPr>
        <w:tabs>
          <w:tab w:val="left" w:pos="810"/>
        </w:tabs>
        <w:spacing w:line="276" w:lineRule="auto"/>
        <w:rPr>
          <w:rFonts w:asciiTheme="minorHAnsi" w:hAnsiTheme="minorHAnsi" w:cstheme="minorHAnsi"/>
          <w:b/>
          <w:bCs/>
        </w:rPr>
      </w:pPr>
      <w:r w:rsidRPr="00484BAC">
        <w:rPr>
          <w:rFonts w:asciiTheme="minorHAnsi" w:hAnsiTheme="minorHAnsi" w:cstheme="minorHAnsi"/>
        </w:rPr>
        <w:t xml:space="preserve">Students must also submit a completed </w:t>
      </w:r>
      <w:hyperlink r:id="rId7" w:history="1">
        <w:r w:rsidRPr="00484BAC">
          <w:rPr>
            <w:rStyle w:val="Hyperlink"/>
            <w:rFonts w:asciiTheme="minorHAnsi" w:hAnsiTheme="minorHAnsi" w:cstheme="minorHAnsi"/>
            <w:color w:val="auto"/>
          </w:rPr>
          <w:t>DRC Intake Form</w:t>
        </w:r>
      </w:hyperlink>
      <w:r w:rsidRPr="00484BAC">
        <w:rPr>
          <w:rFonts w:asciiTheme="minorHAnsi" w:hAnsiTheme="minorHAnsi" w:cstheme="minorHAnsi"/>
          <w:b/>
          <w:color w:val="auto"/>
        </w:rPr>
        <w:t xml:space="preserve">, </w:t>
      </w:r>
      <w:hyperlink r:id="rId8" w:history="1">
        <w:r w:rsidRPr="00484BAC">
          <w:rPr>
            <w:rStyle w:val="Hyperlink"/>
            <w:rFonts w:asciiTheme="minorHAnsi" w:hAnsiTheme="minorHAnsi" w:cstheme="minorHAnsi"/>
            <w:color w:val="auto"/>
          </w:rPr>
          <w:t>Release of Information Form</w:t>
        </w:r>
      </w:hyperlink>
      <w:r w:rsidRPr="00484BAC">
        <w:rPr>
          <w:rStyle w:val="Hyperlink"/>
          <w:rFonts w:asciiTheme="minorHAnsi" w:hAnsiTheme="minorHAnsi" w:cstheme="minorHAnsi"/>
          <w:color w:val="auto"/>
        </w:rPr>
        <w:t xml:space="preserve"> and Statement of Confidentiality Form</w:t>
      </w:r>
      <w:r w:rsidRPr="00484BAC">
        <w:rPr>
          <w:rFonts w:asciiTheme="minorHAnsi" w:hAnsiTheme="minorHAnsi" w:cstheme="minorHAnsi"/>
        </w:rPr>
        <w:t xml:space="preserve"> along with professional documentation before review can begin. These forms can be found in the </w:t>
      </w:r>
      <w:hyperlink r:id="rId9" w:history="1">
        <w:r w:rsidRPr="00484BAC">
          <w:rPr>
            <w:rStyle w:val="Hyperlink"/>
            <w:rFonts w:asciiTheme="minorHAnsi" w:hAnsiTheme="minorHAnsi" w:cstheme="minorHAnsi"/>
          </w:rPr>
          <w:t>Disability Resource Center-Intake Packet.</w:t>
        </w:r>
      </w:hyperlink>
      <w:r w:rsidRPr="00484BAC">
        <w:rPr>
          <w:rFonts w:asciiTheme="minorHAnsi" w:hAnsiTheme="minorHAnsi" w:cstheme="minorHAnsi"/>
        </w:rPr>
        <w:t xml:space="preserve"> </w:t>
      </w:r>
    </w:p>
    <w:p w14:paraId="5371ED52" w14:textId="77777777" w:rsidR="003075D5" w:rsidRPr="00484BAC" w:rsidRDefault="003075D5" w:rsidP="003075D5">
      <w:pPr>
        <w:pStyle w:val="Default"/>
        <w:spacing w:line="276" w:lineRule="auto"/>
        <w:ind w:left="1800"/>
        <w:rPr>
          <w:rFonts w:asciiTheme="minorHAnsi" w:hAnsiTheme="minorHAnsi" w:cstheme="minorBidi"/>
          <w:b/>
          <w:highlight w:val="magenta"/>
        </w:rPr>
      </w:pPr>
    </w:p>
    <w:p w14:paraId="3EDAA0D6" w14:textId="77777777" w:rsidR="00C2759E" w:rsidRDefault="003075D5" w:rsidP="00C2759E">
      <w:pPr>
        <w:pStyle w:val="Default"/>
        <w:numPr>
          <w:ilvl w:val="0"/>
          <w:numId w:val="5"/>
        </w:numPr>
        <w:spacing w:line="276" w:lineRule="auto"/>
        <w:rPr>
          <w:rFonts w:asciiTheme="minorHAnsi" w:hAnsiTheme="minorHAnsi" w:cstheme="minorHAnsi"/>
          <w:b/>
          <w:bCs/>
        </w:rPr>
      </w:pPr>
      <w:r w:rsidRPr="00484BAC">
        <w:rPr>
          <w:rFonts w:asciiTheme="minorHAnsi" w:eastAsia="Times New Roman" w:hAnsiTheme="minorHAnsi" w:cstheme="minorHAnsi"/>
          <w:color w:val="333333"/>
        </w:rPr>
        <w:t>Review of Intake Forms and disability documentation will begin once </w:t>
      </w:r>
      <w:r w:rsidRPr="00484BAC">
        <w:rPr>
          <w:rFonts w:asciiTheme="minorHAnsi" w:eastAsia="Times New Roman" w:hAnsiTheme="minorHAnsi" w:cstheme="minorHAnsi"/>
          <w:b/>
          <w:bCs/>
          <w:color w:val="333333"/>
          <w:bdr w:val="none" w:sz="0" w:space="0" w:color="auto" w:frame="1"/>
        </w:rPr>
        <w:t>both</w:t>
      </w:r>
      <w:r w:rsidRPr="00484BAC">
        <w:rPr>
          <w:rFonts w:asciiTheme="minorHAnsi" w:eastAsia="Times New Roman" w:hAnsiTheme="minorHAnsi" w:cstheme="minorHAnsi"/>
          <w:color w:val="333333"/>
        </w:rPr>
        <w:t> the completed forms </w:t>
      </w:r>
      <w:r w:rsidRPr="00484BAC">
        <w:rPr>
          <w:rFonts w:asciiTheme="minorHAnsi" w:eastAsia="Times New Roman" w:hAnsiTheme="minorHAnsi" w:cstheme="minorHAnsi"/>
          <w:b/>
          <w:bCs/>
          <w:color w:val="333333"/>
          <w:bdr w:val="none" w:sz="0" w:space="0" w:color="auto" w:frame="1"/>
        </w:rPr>
        <w:t xml:space="preserve">and </w:t>
      </w:r>
      <w:r w:rsidRPr="00484BAC">
        <w:rPr>
          <w:rFonts w:asciiTheme="minorHAnsi" w:eastAsia="Times New Roman" w:hAnsiTheme="minorHAnsi" w:cstheme="minorHAnsi"/>
          <w:color w:val="333333"/>
        </w:rPr>
        <w:t>disability documentation have been received by the DRC. (</w:t>
      </w:r>
      <w:r w:rsidRPr="00484BAC">
        <w:rPr>
          <w:rFonts w:asciiTheme="minorHAnsi" w:eastAsia="Times New Roman" w:hAnsiTheme="minorHAnsi" w:cstheme="minorHAnsi"/>
          <w:color w:val="auto"/>
        </w:rPr>
        <w:t>Review</w:t>
      </w:r>
      <w:r w:rsidRPr="00484BAC">
        <w:rPr>
          <w:rFonts w:asciiTheme="minorHAnsi" w:eastAsia="Times New Roman" w:hAnsiTheme="minorHAnsi" w:cstheme="minorHAnsi"/>
          <w:color w:val="333333"/>
        </w:rPr>
        <w:t xml:space="preserve"> is typically completed within approximately five to seven business days.)</w:t>
      </w:r>
    </w:p>
    <w:p w14:paraId="645917A5" w14:textId="77777777" w:rsidR="00C2759E" w:rsidRDefault="00C2759E" w:rsidP="00C2759E">
      <w:pPr>
        <w:pStyle w:val="ListParagraph"/>
        <w:rPr>
          <w:rFonts w:cstheme="minorHAnsi"/>
        </w:rPr>
      </w:pPr>
    </w:p>
    <w:p w14:paraId="5F5BEAE7" w14:textId="77777777" w:rsidR="00C2759E" w:rsidRDefault="003075D5" w:rsidP="00C2759E">
      <w:pPr>
        <w:pStyle w:val="Default"/>
        <w:numPr>
          <w:ilvl w:val="0"/>
          <w:numId w:val="5"/>
        </w:numPr>
        <w:spacing w:line="276" w:lineRule="auto"/>
        <w:rPr>
          <w:rFonts w:asciiTheme="minorHAnsi" w:hAnsiTheme="minorHAnsi" w:cstheme="minorHAnsi"/>
          <w:b/>
          <w:bCs/>
        </w:rPr>
      </w:pPr>
      <w:r w:rsidRPr="00C2759E">
        <w:rPr>
          <w:rFonts w:asciiTheme="minorHAnsi" w:hAnsiTheme="minorHAnsi" w:cstheme="minorHAnsi"/>
        </w:rPr>
        <w:t>A DRC staff member will review submitted documentation, make determinations, and notify the student.  Once documentation has been approved an intake will be scheduled.</w:t>
      </w:r>
    </w:p>
    <w:p w14:paraId="644F93AE" w14:textId="77777777" w:rsidR="00C2759E" w:rsidRDefault="00C2759E" w:rsidP="00C2759E">
      <w:pPr>
        <w:pStyle w:val="ListParagraph"/>
        <w:rPr>
          <w:rFonts w:cstheme="minorHAnsi"/>
        </w:rPr>
      </w:pPr>
    </w:p>
    <w:p w14:paraId="687BAAD7" w14:textId="77777777" w:rsidR="00C2759E" w:rsidRDefault="003075D5" w:rsidP="00C2759E">
      <w:pPr>
        <w:pStyle w:val="Default"/>
        <w:numPr>
          <w:ilvl w:val="0"/>
          <w:numId w:val="5"/>
        </w:numPr>
        <w:spacing w:line="276" w:lineRule="auto"/>
        <w:rPr>
          <w:rFonts w:asciiTheme="minorHAnsi" w:hAnsiTheme="minorHAnsi" w:cstheme="minorHAnsi"/>
          <w:b/>
          <w:bCs/>
        </w:rPr>
      </w:pPr>
      <w:r w:rsidRPr="00C2759E">
        <w:rPr>
          <w:rFonts w:asciiTheme="minorHAnsi" w:hAnsiTheme="minorHAnsi" w:cstheme="minorHAnsi"/>
        </w:rPr>
        <w:t xml:space="preserve">The determination of </w:t>
      </w:r>
      <w:r w:rsidR="00AF18C9" w:rsidRPr="00C2759E">
        <w:rPr>
          <w:rFonts w:asciiTheme="minorHAnsi" w:hAnsiTheme="minorHAnsi" w:cstheme="minorHAnsi"/>
        </w:rPr>
        <w:t>whether</w:t>
      </w:r>
      <w:r w:rsidRPr="00C2759E">
        <w:rPr>
          <w:rFonts w:asciiTheme="minorHAnsi" w:hAnsiTheme="minorHAnsi" w:cstheme="minorHAnsi"/>
        </w:rPr>
        <w:t xml:space="preserve"> an ESA is a reasonable accommodation in campus housing is made on a case-by-case basis, through an interactive process between the student and the Disability Resource Center. </w:t>
      </w:r>
    </w:p>
    <w:p w14:paraId="6B55FBCE" w14:textId="77777777" w:rsidR="00C2759E" w:rsidRDefault="00C2759E" w:rsidP="00C2759E">
      <w:pPr>
        <w:pStyle w:val="ListParagraph"/>
      </w:pPr>
    </w:p>
    <w:p w14:paraId="3907027D" w14:textId="77777777" w:rsidR="00167063" w:rsidRDefault="003075D5" w:rsidP="00167063">
      <w:pPr>
        <w:pStyle w:val="Default"/>
        <w:numPr>
          <w:ilvl w:val="0"/>
          <w:numId w:val="5"/>
        </w:numPr>
        <w:spacing w:line="276" w:lineRule="auto"/>
        <w:rPr>
          <w:rFonts w:asciiTheme="minorHAnsi" w:hAnsiTheme="minorHAnsi" w:cstheme="minorHAnsi"/>
          <w:b/>
          <w:bCs/>
        </w:rPr>
      </w:pPr>
      <w:r w:rsidRPr="00C2759E">
        <w:rPr>
          <w:rFonts w:asciiTheme="minorHAnsi" w:hAnsiTheme="minorHAnsi" w:cstheme="minorBidi"/>
        </w:rPr>
        <w:t>If approved, the DRC will notify the student and the University Housing and Residence Life Office and will assist with coordinating accommodation implementation. ESAs are allowed in a student’s assigned university housing unit only after all housing-related documentation and paperwork described in this policy has been completed, submitted, and approved by the DRC.</w:t>
      </w:r>
    </w:p>
    <w:p w14:paraId="5CF742E3" w14:textId="77777777" w:rsidR="00167063" w:rsidRDefault="00167063" w:rsidP="00167063">
      <w:pPr>
        <w:pStyle w:val="ListParagraph"/>
      </w:pPr>
    </w:p>
    <w:p w14:paraId="5E3FC4B5" w14:textId="6B0B80FF" w:rsidR="003075D5" w:rsidRPr="00167063" w:rsidRDefault="003075D5" w:rsidP="001711B8">
      <w:pPr>
        <w:pStyle w:val="Default"/>
        <w:numPr>
          <w:ilvl w:val="0"/>
          <w:numId w:val="5"/>
        </w:numPr>
        <w:spacing w:line="276" w:lineRule="auto"/>
        <w:rPr>
          <w:rFonts w:asciiTheme="minorHAnsi" w:hAnsiTheme="minorHAnsi" w:cstheme="minorBidi"/>
          <w:b/>
          <w:bCs/>
        </w:rPr>
      </w:pPr>
      <w:r w:rsidRPr="001711B8">
        <w:rPr>
          <w:rFonts w:asciiTheme="minorHAnsi" w:hAnsiTheme="minorHAnsi" w:cstheme="minorBidi"/>
        </w:rPr>
        <w:t xml:space="preserve">Approval is granted for only </w:t>
      </w:r>
      <w:r w:rsidRPr="001711B8">
        <w:rPr>
          <w:rFonts w:asciiTheme="minorHAnsi" w:hAnsiTheme="minorHAnsi" w:cstheme="minorBidi"/>
          <w:b/>
          <w:bCs/>
        </w:rPr>
        <w:t>one</w:t>
      </w:r>
      <w:r w:rsidRPr="001711B8">
        <w:rPr>
          <w:rFonts w:asciiTheme="minorHAnsi" w:hAnsiTheme="minorHAnsi" w:cstheme="minorBidi"/>
        </w:rPr>
        <w:t xml:space="preserve"> ESA per student in </w:t>
      </w:r>
      <w:r w:rsidR="1B1E7C3E" w:rsidRPr="001711B8">
        <w:rPr>
          <w:rFonts w:asciiTheme="minorHAnsi" w:hAnsiTheme="minorHAnsi" w:cstheme="minorBidi"/>
        </w:rPr>
        <w:t>university</w:t>
      </w:r>
      <w:r w:rsidRPr="001711B8">
        <w:rPr>
          <w:rFonts w:asciiTheme="minorHAnsi" w:hAnsiTheme="minorHAnsi" w:cstheme="minorBidi"/>
        </w:rPr>
        <w:t xml:space="preserve"> housing and for one year at a time.</w:t>
      </w:r>
    </w:p>
    <w:p w14:paraId="7628766E" w14:textId="7331F73D" w:rsidR="003075D5" w:rsidRPr="001F3CF9" w:rsidRDefault="003075D5" w:rsidP="001F3CF9">
      <w:pPr>
        <w:pStyle w:val="Heading1"/>
      </w:pPr>
      <w:r w:rsidRPr="001F3CF9">
        <w:lastRenderedPageBreak/>
        <w:t>ESA Documentation Criteria Checklist</w:t>
      </w:r>
    </w:p>
    <w:p w14:paraId="051C431C" w14:textId="77777777" w:rsidR="003075D5" w:rsidRPr="004F65BA" w:rsidRDefault="003075D5" w:rsidP="003075D5">
      <w:pPr>
        <w:pStyle w:val="Heading2"/>
      </w:pPr>
      <w:r>
        <w:t>The following elements must be included in a student’s supporting documentation for an Emotional Support Animal:</w:t>
      </w:r>
    </w:p>
    <w:p w14:paraId="284747AA" w14:textId="77777777" w:rsidR="003075D5" w:rsidRDefault="003075D5" w:rsidP="003075D5"/>
    <w:p w14:paraId="51950AF7" w14:textId="77777777" w:rsidR="003075D5" w:rsidRPr="004E29FF" w:rsidRDefault="003075D5" w:rsidP="003075D5">
      <w:pPr>
        <w:pStyle w:val="ListParagraph"/>
        <w:numPr>
          <w:ilvl w:val="0"/>
          <w:numId w:val="3"/>
        </w:numPr>
        <w:spacing w:after="0" w:line="240" w:lineRule="auto"/>
        <w:contextualSpacing w:val="0"/>
      </w:pPr>
      <w:r w:rsidRPr="004E29FF">
        <w:rPr>
          <w:rFonts w:cstheme="minorHAnsi"/>
        </w:rPr>
        <w:t>The student’s name</w:t>
      </w:r>
    </w:p>
    <w:p w14:paraId="5DD28723" w14:textId="77777777" w:rsidR="003075D5" w:rsidRPr="004E29FF" w:rsidRDefault="003075D5" w:rsidP="003075D5">
      <w:pPr>
        <w:pStyle w:val="ListParagraph"/>
      </w:pPr>
    </w:p>
    <w:p w14:paraId="709728A5" w14:textId="77777777" w:rsidR="003075D5" w:rsidRPr="004E29FF" w:rsidRDefault="003075D5" w:rsidP="003075D5">
      <w:pPr>
        <w:pStyle w:val="ListParagraph"/>
        <w:numPr>
          <w:ilvl w:val="0"/>
          <w:numId w:val="3"/>
        </w:numPr>
        <w:spacing w:after="0" w:line="240" w:lineRule="auto"/>
        <w:contextualSpacing w:val="0"/>
      </w:pPr>
      <w:r w:rsidRPr="004E29FF">
        <w:rPr>
          <w:rFonts w:cstheme="minorHAnsi"/>
        </w:rPr>
        <w:t>Information showing that the evaluator of the student’s disability has a professional relationship with the student involving the provision of health care or disability related services</w:t>
      </w:r>
    </w:p>
    <w:p w14:paraId="71FF4776" w14:textId="77777777" w:rsidR="003075D5" w:rsidRPr="004E29FF" w:rsidRDefault="003075D5" w:rsidP="003075D5"/>
    <w:p w14:paraId="69656E14" w14:textId="77777777" w:rsidR="003075D5" w:rsidRPr="004E29FF" w:rsidRDefault="003075D5" w:rsidP="003075D5">
      <w:pPr>
        <w:pStyle w:val="Default"/>
        <w:numPr>
          <w:ilvl w:val="0"/>
          <w:numId w:val="3"/>
        </w:numPr>
        <w:rPr>
          <w:rFonts w:asciiTheme="minorHAnsi" w:hAnsiTheme="minorHAnsi" w:cstheme="minorHAnsi"/>
          <w:sz w:val="22"/>
          <w:szCs w:val="22"/>
        </w:rPr>
      </w:pPr>
      <w:r w:rsidRPr="004E29FF">
        <w:rPr>
          <w:rFonts w:asciiTheme="minorHAnsi" w:hAnsiTheme="minorHAnsi" w:cstheme="minorHAnsi"/>
          <w:sz w:val="22"/>
          <w:szCs w:val="22"/>
        </w:rPr>
        <w:t xml:space="preserve">The specific animal(s) for which the reasonable accommodation is sought </w:t>
      </w:r>
    </w:p>
    <w:p w14:paraId="733CEAFA" w14:textId="77777777" w:rsidR="003075D5" w:rsidRPr="004E29FF" w:rsidRDefault="003075D5" w:rsidP="003075D5">
      <w:pPr>
        <w:pStyle w:val="Default"/>
        <w:rPr>
          <w:rFonts w:asciiTheme="minorHAnsi" w:hAnsiTheme="minorHAnsi" w:cstheme="minorHAnsi"/>
          <w:sz w:val="22"/>
          <w:szCs w:val="22"/>
        </w:rPr>
      </w:pPr>
    </w:p>
    <w:p w14:paraId="030F6060" w14:textId="70FDA853" w:rsidR="003075D5" w:rsidRPr="004E29FF" w:rsidRDefault="003075D5" w:rsidP="3429F045">
      <w:pPr>
        <w:pStyle w:val="Default"/>
        <w:numPr>
          <w:ilvl w:val="0"/>
          <w:numId w:val="3"/>
        </w:numPr>
        <w:spacing w:after="194"/>
        <w:rPr>
          <w:rFonts w:asciiTheme="minorHAnsi" w:hAnsiTheme="minorHAnsi" w:cstheme="minorBidi"/>
          <w:sz w:val="22"/>
          <w:szCs w:val="22"/>
        </w:rPr>
      </w:pPr>
      <w:r w:rsidRPr="004E29FF">
        <w:rPr>
          <w:rFonts w:asciiTheme="minorHAnsi" w:hAnsiTheme="minorHAnsi" w:cstheme="minorBidi"/>
          <w:sz w:val="22"/>
          <w:szCs w:val="22"/>
        </w:rPr>
        <w:t xml:space="preserve">Information showing that </w:t>
      </w:r>
      <w:r w:rsidR="63A8C944" w:rsidRPr="004E29FF">
        <w:rPr>
          <w:rFonts w:asciiTheme="minorHAnsi" w:hAnsiTheme="minorHAnsi" w:cstheme="minorBidi"/>
          <w:sz w:val="22"/>
          <w:szCs w:val="22"/>
        </w:rPr>
        <w:t xml:space="preserve">the </w:t>
      </w:r>
      <w:r w:rsidRPr="004E29FF">
        <w:rPr>
          <w:rFonts w:asciiTheme="minorHAnsi" w:hAnsiTheme="minorHAnsi" w:cstheme="minorBidi"/>
          <w:sz w:val="22"/>
          <w:szCs w:val="22"/>
        </w:rPr>
        <w:t xml:space="preserve">individual has a physical or mental impairment </w:t>
      </w:r>
    </w:p>
    <w:p w14:paraId="7FF0F78C" w14:textId="2C7F5379" w:rsidR="003075D5" w:rsidRPr="004E29FF" w:rsidRDefault="003075D5" w:rsidP="3429F045">
      <w:pPr>
        <w:pStyle w:val="Default"/>
        <w:numPr>
          <w:ilvl w:val="0"/>
          <w:numId w:val="3"/>
        </w:numPr>
        <w:spacing w:after="194"/>
        <w:rPr>
          <w:rFonts w:asciiTheme="minorHAnsi" w:hAnsiTheme="minorHAnsi" w:cstheme="minorBidi"/>
          <w:sz w:val="22"/>
          <w:szCs w:val="22"/>
        </w:rPr>
      </w:pPr>
      <w:r w:rsidRPr="004E29FF">
        <w:rPr>
          <w:rFonts w:asciiTheme="minorHAnsi" w:hAnsiTheme="minorHAnsi" w:cstheme="minorBidi"/>
          <w:sz w:val="22"/>
          <w:szCs w:val="22"/>
        </w:rPr>
        <w:t xml:space="preserve">Information showing that </w:t>
      </w:r>
      <w:r w:rsidR="3C4EABDD" w:rsidRPr="004E29FF">
        <w:rPr>
          <w:rFonts w:asciiTheme="minorHAnsi" w:hAnsiTheme="minorHAnsi" w:cstheme="minorBidi"/>
          <w:sz w:val="22"/>
          <w:szCs w:val="22"/>
        </w:rPr>
        <w:t xml:space="preserve">the </w:t>
      </w:r>
      <w:r w:rsidRPr="004E29FF">
        <w:rPr>
          <w:rFonts w:asciiTheme="minorHAnsi" w:hAnsiTheme="minorHAnsi" w:cstheme="minorBidi"/>
          <w:sz w:val="22"/>
          <w:szCs w:val="22"/>
        </w:rPr>
        <w:t>impairment(s) substantially limit</w:t>
      </w:r>
      <w:r w:rsidR="00027A35">
        <w:rPr>
          <w:rFonts w:asciiTheme="minorHAnsi" w:hAnsiTheme="minorHAnsi" w:cstheme="minorBidi"/>
          <w:sz w:val="22"/>
          <w:szCs w:val="22"/>
        </w:rPr>
        <w:t>s</w:t>
      </w:r>
      <w:r w:rsidRPr="004E29FF">
        <w:rPr>
          <w:rFonts w:asciiTheme="minorHAnsi" w:hAnsiTheme="minorHAnsi" w:cstheme="minorBidi"/>
          <w:sz w:val="22"/>
          <w:szCs w:val="22"/>
        </w:rPr>
        <w:t xml:space="preserve"> at least one major life activity or major bodily function </w:t>
      </w:r>
    </w:p>
    <w:p w14:paraId="5A55AA4D" w14:textId="4922530C" w:rsidR="003075D5" w:rsidRPr="004E29FF" w:rsidRDefault="00C53AC4" w:rsidP="003075D5">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Information showing the</w:t>
      </w:r>
      <w:bookmarkStart w:id="1" w:name="_GoBack"/>
      <w:bookmarkEnd w:id="1"/>
      <w:r w:rsidR="003075D5" w:rsidRPr="004E29FF">
        <w:rPr>
          <w:rFonts w:asciiTheme="minorHAnsi" w:hAnsiTheme="minorHAnsi" w:cstheme="minorHAnsi"/>
          <w:sz w:val="22"/>
          <w:szCs w:val="22"/>
        </w:rPr>
        <w:t xml:space="preserve"> individual needs the animal(s) because it performs a job or task, provides assistance, or performs at least one task that benefits the</w:t>
      </w:r>
      <w:r w:rsidR="00276C47" w:rsidRPr="004E29FF">
        <w:rPr>
          <w:rFonts w:asciiTheme="minorHAnsi" w:hAnsiTheme="minorHAnsi" w:cstheme="minorHAnsi"/>
          <w:sz w:val="22"/>
          <w:szCs w:val="22"/>
        </w:rPr>
        <w:t xml:space="preserve"> student</w:t>
      </w:r>
      <w:r w:rsidR="003075D5" w:rsidRPr="004E29FF">
        <w:rPr>
          <w:rFonts w:asciiTheme="minorHAnsi" w:hAnsiTheme="minorHAnsi" w:cstheme="minorHAnsi"/>
          <w:sz w:val="22"/>
          <w:szCs w:val="22"/>
        </w:rPr>
        <w:t xml:space="preserve"> because of his or her disability, or because it provides therapeutic emotional support to alleviate a symptom or effect of the disability of the patient/client, and not merely as a pet </w:t>
      </w:r>
    </w:p>
    <w:p w14:paraId="237320DE" w14:textId="77777777" w:rsidR="003075D5" w:rsidRPr="004E29FF" w:rsidRDefault="003075D5" w:rsidP="003075D5">
      <w:pPr>
        <w:pStyle w:val="Default"/>
        <w:ind w:left="360"/>
        <w:rPr>
          <w:rFonts w:asciiTheme="minorHAnsi" w:hAnsiTheme="minorHAnsi" w:cstheme="minorHAnsi"/>
          <w:sz w:val="22"/>
          <w:szCs w:val="22"/>
        </w:rPr>
      </w:pPr>
    </w:p>
    <w:p w14:paraId="12C0B6C6" w14:textId="77777777" w:rsidR="003075D5" w:rsidRPr="004E29FF" w:rsidRDefault="003075D5" w:rsidP="003075D5">
      <w:pPr>
        <w:pStyle w:val="Heading3"/>
        <w:rPr>
          <w:sz w:val="22"/>
          <w:szCs w:val="22"/>
        </w:rPr>
      </w:pPr>
      <w:r w:rsidRPr="004E29FF">
        <w:rPr>
          <w:sz w:val="22"/>
          <w:szCs w:val="22"/>
        </w:rPr>
        <w:t xml:space="preserve">If the animal being requested is anything other than a dog, cat, bird, rabbit, hamster, gerbil, fish, turtle, or other type of domesticated animal, then the documentation should also show: </w:t>
      </w:r>
    </w:p>
    <w:p w14:paraId="06308068" w14:textId="77777777" w:rsidR="003075D5" w:rsidRPr="004E29FF" w:rsidRDefault="003075D5" w:rsidP="003075D5">
      <w:pPr>
        <w:pStyle w:val="Default"/>
        <w:ind w:left="360"/>
        <w:rPr>
          <w:rFonts w:asciiTheme="minorHAnsi" w:hAnsiTheme="minorHAnsi" w:cstheme="minorHAnsi"/>
          <w:sz w:val="22"/>
          <w:szCs w:val="22"/>
        </w:rPr>
      </w:pPr>
    </w:p>
    <w:p w14:paraId="0DBACB49" w14:textId="77777777" w:rsidR="003075D5" w:rsidRPr="004E29FF" w:rsidRDefault="003075D5" w:rsidP="003075D5">
      <w:pPr>
        <w:pStyle w:val="Default"/>
        <w:numPr>
          <w:ilvl w:val="0"/>
          <w:numId w:val="3"/>
        </w:numPr>
        <w:spacing w:after="194"/>
        <w:rPr>
          <w:rFonts w:asciiTheme="minorHAnsi" w:hAnsiTheme="minorHAnsi" w:cstheme="minorHAnsi"/>
          <w:sz w:val="22"/>
          <w:szCs w:val="22"/>
        </w:rPr>
      </w:pPr>
      <w:r w:rsidRPr="004E29FF">
        <w:rPr>
          <w:rFonts w:asciiTheme="minorHAnsi" w:hAnsiTheme="minorHAnsi" w:cstheme="minorHAnsi"/>
          <w:sz w:val="22"/>
          <w:szCs w:val="22"/>
        </w:rPr>
        <w:t xml:space="preserve">The date of the last consultation with the individual </w:t>
      </w:r>
    </w:p>
    <w:p w14:paraId="52155728" w14:textId="77777777" w:rsidR="003075D5" w:rsidRPr="004E29FF" w:rsidRDefault="003075D5" w:rsidP="003075D5">
      <w:pPr>
        <w:pStyle w:val="Default"/>
        <w:numPr>
          <w:ilvl w:val="0"/>
          <w:numId w:val="3"/>
        </w:numPr>
        <w:spacing w:after="194"/>
        <w:rPr>
          <w:rFonts w:asciiTheme="minorHAnsi" w:hAnsiTheme="minorHAnsi" w:cstheme="minorHAnsi"/>
          <w:sz w:val="22"/>
          <w:szCs w:val="22"/>
        </w:rPr>
      </w:pPr>
      <w:r w:rsidRPr="004E29FF">
        <w:rPr>
          <w:rFonts w:asciiTheme="minorHAnsi" w:hAnsiTheme="minorHAnsi" w:cstheme="minorHAnsi"/>
          <w:sz w:val="22"/>
          <w:szCs w:val="22"/>
        </w:rPr>
        <w:t xml:space="preserve">Any unique circumstances justifying the individual’s need for the particular animal(s) (if already owned or identified by the individual) or particular type of animal(s), and </w:t>
      </w:r>
    </w:p>
    <w:p w14:paraId="17BD76BF" w14:textId="77777777" w:rsidR="003075D5" w:rsidRPr="004E29FF" w:rsidRDefault="003075D5" w:rsidP="003075D5">
      <w:pPr>
        <w:pStyle w:val="Default"/>
        <w:numPr>
          <w:ilvl w:val="0"/>
          <w:numId w:val="3"/>
        </w:numPr>
        <w:rPr>
          <w:rFonts w:asciiTheme="minorHAnsi" w:hAnsiTheme="minorHAnsi" w:cstheme="minorHAnsi"/>
          <w:sz w:val="22"/>
          <w:szCs w:val="22"/>
        </w:rPr>
      </w:pPr>
      <w:r w:rsidRPr="004E29FF">
        <w:rPr>
          <w:rFonts w:asciiTheme="minorHAnsi" w:hAnsiTheme="minorHAnsi" w:cstheme="minorHAnsi"/>
          <w:sz w:val="22"/>
          <w:szCs w:val="22"/>
        </w:rPr>
        <w:t xml:space="preserve">A statement that the evaluator has reliable information about this specific animal and that they specifically recommend this type of animal. </w:t>
      </w:r>
    </w:p>
    <w:p w14:paraId="5A812F5D" w14:textId="77777777" w:rsidR="003075D5" w:rsidRPr="004E29FF" w:rsidRDefault="003075D5" w:rsidP="003075D5">
      <w:pPr>
        <w:pStyle w:val="ListParagraph"/>
      </w:pPr>
    </w:p>
    <w:p w14:paraId="7AA797E3" w14:textId="77777777" w:rsidR="007D148D" w:rsidRPr="007D148D" w:rsidRDefault="007D148D">
      <w:pPr>
        <w:rPr>
          <w:rFonts w:ascii="Georgia" w:hAnsi="Georgia" w:cs="Georgia"/>
          <w:bCs/>
          <w:color w:val="000000"/>
          <w:sz w:val="24"/>
          <w:szCs w:val="24"/>
        </w:rPr>
      </w:pPr>
      <w:r w:rsidRPr="007D148D">
        <w:rPr>
          <w:rFonts w:cstheme="minorHAnsi"/>
          <w:bCs/>
        </w:rPr>
        <w:t>_____________________________________________________________________________________</w:t>
      </w:r>
    </w:p>
    <w:p w14:paraId="7AFC7E33" w14:textId="0A87C91F" w:rsidR="007D148D" w:rsidRPr="007D148D" w:rsidRDefault="007D148D" w:rsidP="003075D5">
      <w:pPr>
        <w:pStyle w:val="Default"/>
        <w:spacing w:line="276" w:lineRule="auto"/>
        <w:rPr>
          <w:rFonts w:asciiTheme="minorHAnsi" w:hAnsiTheme="minorHAnsi" w:cstheme="minorHAnsi"/>
          <w:bCs/>
          <w:sz w:val="22"/>
          <w:szCs w:val="22"/>
        </w:rPr>
      </w:pPr>
      <w:r w:rsidRPr="007D148D">
        <w:rPr>
          <w:rFonts w:asciiTheme="minorHAnsi" w:hAnsiTheme="minorHAnsi" w:cstheme="minorHAnsi"/>
          <w:bCs/>
          <w:sz w:val="22"/>
          <w:szCs w:val="22"/>
        </w:rPr>
        <w:t>Student Name (printed)</w:t>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004E29FF">
        <w:rPr>
          <w:rFonts w:asciiTheme="minorHAnsi" w:hAnsiTheme="minorHAnsi" w:cstheme="minorHAnsi"/>
          <w:bCs/>
          <w:sz w:val="22"/>
          <w:szCs w:val="22"/>
        </w:rPr>
        <w:tab/>
      </w:r>
      <w:r w:rsidRPr="007D148D">
        <w:rPr>
          <w:rFonts w:asciiTheme="minorHAnsi" w:hAnsiTheme="minorHAnsi" w:cstheme="minorHAnsi"/>
          <w:bCs/>
          <w:sz w:val="22"/>
          <w:szCs w:val="22"/>
        </w:rPr>
        <w:t>Laker ID</w:t>
      </w:r>
    </w:p>
    <w:p w14:paraId="33F80148" w14:textId="4C55E798" w:rsidR="007D148D" w:rsidRPr="007D148D" w:rsidRDefault="007D148D" w:rsidP="003075D5">
      <w:pPr>
        <w:pStyle w:val="Default"/>
        <w:spacing w:line="276" w:lineRule="auto"/>
        <w:rPr>
          <w:rFonts w:asciiTheme="minorHAnsi" w:hAnsiTheme="minorHAnsi" w:cstheme="minorHAnsi"/>
          <w:bCs/>
          <w:sz w:val="22"/>
          <w:szCs w:val="22"/>
        </w:rPr>
      </w:pPr>
    </w:p>
    <w:p w14:paraId="581755C1" w14:textId="77777777" w:rsidR="007D148D" w:rsidRPr="007D148D" w:rsidRDefault="007D148D">
      <w:pPr>
        <w:rPr>
          <w:rFonts w:ascii="Georgia" w:hAnsi="Georgia" w:cs="Georgia"/>
          <w:bCs/>
          <w:color w:val="000000"/>
          <w:sz w:val="24"/>
          <w:szCs w:val="24"/>
        </w:rPr>
      </w:pPr>
      <w:r w:rsidRPr="007D148D">
        <w:rPr>
          <w:rFonts w:cstheme="minorHAnsi"/>
          <w:bCs/>
        </w:rPr>
        <w:t>_____________________________________________________________________________________</w:t>
      </w:r>
    </w:p>
    <w:p w14:paraId="0BFCCC65" w14:textId="2B7A04DF" w:rsidR="007D148D" w:rsidRPr="007D148D" w:rsidRDefault="007D148D" w:rsidP="003075D5">
      <w:pPr>
        <w:pStyle w:val="Default"/>
        <w:spacing w:line="276" w:lineRule="auto"/>
        <w:rPr>
          <w:rFonts w:asciiTheme="minorHAnsi" w:hAnsiTheme="minorHAnsi" w:cstheme="minorHAnsi"/>
          <w:bCs/>
          <w:sz w:val="22"/>
          <w:szCs w:val="22"/>
        </w:rPr>
      </w:pPr>
      <w:r w:rsidRPr="007D148D">
        <w:rPr>
          <w:rFonts w:asciiTheme="minorHAnsi" w:hAnsiTheme="minorHAnsi" w:cstheme="minorHAnsi"/>
          <w:bCs/>
          <w:sz w:val="22"/>
          <w:szCs w:val="22"/>
        </w:rPr>
        <w:t>Student Signature</w:t>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Pr="007D148D">
        <w:rPr>
          <w:rFonts w:asciiTheme="minorHAnsi" w:hAnsiTheme="minorHAnsi" w:cstheme="minorHAnsi"/>
          <w:bCs/>
          <w:sz w:val="22"/>
          <w:szCs w:val="22"/>
        </w:rPr>
        <w:tab/>
        <w:t>Date</w:t>
      </w:r>
    </w:p>
    <w:p w14:paraId="0319BB8D" w14:textId="0D3CD037" w:rsidR="007D148D" w:rsidRPr="007D148D" w:rsidRDefault="007D148D" w:rsidP="003075D5">
      <w:pPr>
        <w:pStyle w:val="Default"/>
        <w:spacing w:line="276" w:lineRule="auto"/>
        <w:rPr>
          <w:rFonts w:asciiTheme="minorHAnsi" w:hAnsiTheme="minorHAnsi" w:cstheme="minorHAnsi"/>
          <w:bCs/>
          <w:sz w:val="22"/>
          <w:szCs w:val="22"/>
        </w:rPr>
      </w:pPr>
    </w:p>
    <w:p w14:paraId="6B46A228" w14:textId="3CEDD16B" w:rsidR="007D148D" w:rsidRPr="007D148D" w:rsidRDefault="007D148D">
      <w:pPr>
        <w:rPr>
          <w:rFonts w:ascii="Georgia" w:hAnsi="Georgia" w:cs="Georgia"/>
          <w:bCs/>
          <w:color w:val="000000"/>
          <w:sz w:val="24"/>
          <w:szCs w:val="24"/>
        </w:rPr>
      </w:pPr>
      <w:r w:rsidRPr="007D148D">
        <w:rPr>
          <w:rFonts w:cstheme="minorHAnsi"/>
          <w:bCs/>
        </w:rPr>
        <w:t>__________________________________________________________________________________</w:t>
      </w:r>
      <w:r w:rsidR="004E29FF">
        <w:rPr>
          <w:rFonts w:cstheme="minorHAnsi"/>
          <w:bCs/>
        </w:rPr>
        <w:t>___</w:t>
      </w:r>
    </w:p>
    <w:p w14:paraId="4F6A3695" w14:textId="73064BBF" w:rsidR="003075D5" w:rsidRPr="005048E2" w:rsidRDefault="007D148D" w:rsidP="003075D5">
      <w:pPr>
        <w:pStyle w:val="Default"/>
        <w:spacing w:line="276" w:lineRule="auto"/>
        <w:rPr>
          <w:rFonts w:asciiTheme="minorHAnsi" w:hAnsiTheme="minorHAnsi" w:cstheme="minorHAnsi"/>
          <w:sz w:val="22"/>
          <w:szCs w:val="22"/>
        </w:rPr>
      </w:pPr>
      <w:r w:rsidRPr="007D148D">
        <w:rPr>
          <w:rFonts w:asciiTheme="minorHAnsi" w:hAnsiTheme="minorHAnsi" w:cstheme="minorHAnsi"/>
          <w:bCs/>
          <w:sz w:val="22"/>
          <w:szCs w:val="22"/>
        </w:rPr>
        <w:t>DRC Representative Signature</w:t>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Pr="007D148D">
        <w:rPr>
          <w:rFonts w:asciiTheme="minorHAnsi" w:hAnsiTheme="minorHAnsi" w:cstheme="minorHAnsi"/>
          <w:bCs/>
          <w:sz w:val="22"/>
          <w:szCs w:val="22"/>
        </w:rPr>
        <w:tab/>
      </w:r>
      <w:r w:rsidRPr="007D148D">
        <w:rPr>
          <w:rFonts w:asciiTheme="minorHAnsi" w:hAnsiTheme="minorHAnsi" w:cstheme="minorHAnsi"/>
          <w:bCs/>
          <w:sz w:val="22"/>
          <w:szCs w:val="22"/>
        </w:rPr>
        <w:tab/>
        <w:t>Date</w:t>
      </w:r>
    </w:p>
    <w:p w14:paraId="6B0CB54A" w14:textId="77777777" w:rsidR="00900899" w:rsidRDefault="00900899"/>
    <w:sectPr w:rsidR="00900899" w:rsidSect="007D148D">
      <w:headerReference w:type="default" r:id="rId10"/>
      <w:footerReference w:type="default" r:id="rId11"/>
      <w:pgSz w:w="12240" w:h="15840"/>
      <w:pgMar w:top="810" w:right="1440" w:bottom="270" w:left="1440"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0B8B9" w14:textId="77777777" w:rsidR="001F3CF9" w:rsidRDefault="001F3CF9" w:rsidP="001F3CF9">
      <w:pPr>
        <w:spacing w:after="0" w:line="240" w:lineRule="auto"/>
      </w:pPr>
      <w:r>
        <w:separator/>
      </w:r>
    </w:p>
  </w:endnote>
  <w:endnote w:type="continuationSeparator" w:id="0">
    <w:p w14:paraId="3946EF02" w14:textId="77777777" w:rsidR="001F3CF9" w:rsidRDefault="001F3CF9" w:rsidP="001F3CF9">
      <w:pPr>
        <w:spacing w:after="0" w:line="240" w:lineRule="auto"/>
      </w:pPr>
      <w:r>
        <w:continuationSeparator/>
      </w:r>
    </w:p>
  </w:endnote>
  <w:endnote w:type="continuationNotice" w:id="1">
    <w:p w14:paraId="0A3F0686" w14:textId="77777777" w:rsidR="00FE345F" w:rsidRDefault="00FE3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4582"/>
      <w:docPartObj>
        <w:docPartGallery w:val="Page Numbers (Bottom of Page)"/>
        <w:docPartUnique/>
      </w:docPartObj>
    </w:sdtPr>
    <w:sdtEndPr>
      <w:rPr>
        <w:noProof/>
      </w:rPr>
    </w:sdtEndPr>
    <w:sdtContent>
      <w:p w14:paraId="1A9951AF" w14:textId="7CF70E7A" w:rsidR="00AF18C9" w:rsidRDefault="00AF18C9">
        <w:pPr>
          <w:pStyle w:val="Footer"/>
          <w:jc w:val="right"/>
        </w:pPr>
        <w:r>
          <w:fldChar w:fldCharType="begin"/>
        </w:r>
        <w:r>
          <w:instrText xml:space="preserve"> PAGE   \* MERGEFORMAT </w:instrText>
        </w:r>
        <w:r>
          <w:fldChar w:fldCharType="separate"/>
        </w:r>
        <w:r w:rsidR="00C53AC4">
          <w:rPr>
            <w:noProof/>
          </w:rPr>
          <w:t>3</w:t>
        </w:r>
        <w:r>
          <w:rPr>
            <w:noProof/>
          </w:rPr>
          <w:fldChar w:fldCharType="end"/>
        </w:r>
      </w:p>
    </w:sdtContent>
  </w:sdt>
  <w:p w14:paraId="5BB5FEB1" w14:textId="77777777" w:rsidR="001F3CF9" w:rsidRDefault="001F3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0A0ED" w14:textId="77777777" w:rsidR="001F3CF9" w:rsidRDefault="001F3CF9" w:rsidP="001F3CF9">
      <w:pPr>
        <w:spacing w:after="0" w:line="240" w:lineRule="auto"/>
      </w:pPr>
      <w:r>
        <w:separator/>
      </w:r>
    </w:p>
  </w:footnote>
  <w:footnote w:type="continuationSeparator" w:id="0">
    <w:p w14:paraId="25057D72" w14:textId="77777777" w:rsidR="001F3CF9" w:rsidRDefault="001F3CF9" w:rsidP="001F3CF9">
      <w:pPr>
        <w:spacing w:after="0" w:line="240" w:lineRule="auto"/>
      </w:pPr>
      <w:r>
        <w:continuationSeparator/>
      </w:r>
    </w:p>
  </w:footnote>
  <w:footnote w:type="continuationNotice" w:id="1">
    <w:p w14:paraId="435F9CF5" w14:textId="77777777" w:rsidR="00FE345F" w:rsidRDefault="00FE3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4234C" w14:textId="7A858633" w:rsidR="001F3CF9" w:rsidRDefault="001F3CF9" w:rsidP="00DF22AB">
    <w:pPr>
      <w:pStyle w:val="Header"/>
      <w:ind w:hanging="810"/>
    </w:pPr>
    <w:r w:rsidRPr="0098692C">
      <w:rPr>
        <w:rFonts w:ascii="Times New Roman" w:hAnsi="Times New Roman"/>
        <w:noProof/>
        <w:color w:val="002060"/>
        <w:sz w:val="16"/>
      </w:rPr>
      <mc:AlternateContent>
        <mc:Choice Requires="wpg">
          <w:drawing>
            <wp:inline distT="0" distB="0" distL="0" distR="0" wp14:anchorId="5F4BDB3E" wp14:editId="4B1016F4">
              <wp:extent cx="2695575" cy="714375"/>
              <wp:effectExtent l="0" t="0" r="0" b="0"/>
              <wp:docPr id="1" name="Group 1"/>
              <wp:cNvGraphicFramePr/>
              <a:graphic xmlns:a="http://schemas.openxmlformats.org/drawingml/2006/main">
                <a:graphicData uri="http://schemas.microsoft.com/office/word/2010/wordprocessingGroup">
                  <wpg:wgp>
                    <wpg:cNvGrpSpPr/>
                    <wpg:grpSpPr>
                      <a:xfrm>
                        <a:off x="0" y="0"/>
                        <a:ext cx="2695575" cy="714375"/>
                        <a:chOff x="0" y="0"/>
                        <a:chExt cx="2863628" cy="789074"/>
                      </a:xfrm>
                    </wpg:grpSpPr>
                    <pic:pic xmlns:pic="http://schemas.openxmlformats.org/drawingml/2006/picture">
                      <pic:nvPicPr>
                        <pic:cNvPr id="4" name="Picture 4" descr="http://www.clayton.edu/Portals/1/marketing/Logos/claytonstate_blueandorange-WEB.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10870"/>
                        </a:xfrm>
                        <a:prstGeom prst="rect">
                          <a:avLst/>
                        </a:prstGeom>
                        <a:noFill/>
                        <a:ln>
                          <a:noFill/>
                        </a:ln>
                      </pic:spPr>
                    </pic:pic>
                    <wps:wsp>
                      <wps:cNvPr id="2" name="Rectangle 2"/>
                      <wps:cNvSpPr/>
                      <wps:spPr>
                        <a:xfrm>
                          <a:off x="1337481" y="457200"/>
                          <a:ext cx="1526147" cy="3318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32B624" w14:textId="77777777" w:rsidR="001F3CF9" w:rsidRPr="00806898" w:rsidRDefault="001F3CF9" w:rsidP="001F3CF9">
                            <w:pPr>
                              <w:rPr>
                                <w:rFonts w:ascii="Times New Roman" w:hAnsi="Times New Roman" w:cs="Times New Roman"/>
                                <w:color w:val="002060"/>
                                <w:sz w:val="18"/>
                              </w:rPr>
                            </w:pPr>
                            <w:r w:rsidRPr="00806898">
                              <w:rPr>
                                <w:rFonts w:ascii="Times New Roman" w:hAnsi="Times New Roman" w:cs="Times New Roman"/>
                                <w:color w:val="002060"/>
                                <w:sz w:val="18"/>
                              </w:rPr>
                              <w:t>Disability Resource Center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4BDB3E" id="Group 1" o:spid="_x0000_s1026" style="width:212.25pt;height:56.25pt;mso-position-horizontal-relative:char;mso-position-vertical-relative:line" coordsize="28636,78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http://www.clayton.edu/Portals/1/marketing/Logos/claytonstate_blueandorange-WEB.jpg" style="position:absolute;width:22860;height:6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">
                <v:imagedata r:id="rId2" o:title="claytonstate_blueandorange-WEB"/>
              </v:shape>
              <v:rect id="Rectangle 2" o:spid="_x0000_s1028" style="position:absolute;left:13374;top:4572;width:15262;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v:textbox>
                  <w:txbxContent>
                    <w:p w14:paraId="1A32B624" w14:textId="77777777" w:rsidR="001F3CF9" w:rsidRPr="00806898" w:rsidRDefault="001F3CF9" w:rsidP="001F3CF9">
                      <w:pPr>
                        <w:rPr>
                          <w:rFonts w:ascii="Times New Roman" w:hAnsi="Times New Roman" w:cs="Times New Roman"/>
                          <w:color w:val="002060"/>
                          <w:sz w:val="18"/>
                        </w:rPr>
                      </w:pPr>
                      <w:r w:rsidRPr="00806898">
                        <w:rPr>
                          <w:rFonts w:ascii="Times New Roman" w:hAnsi="Times New Roman" w:cs="Times New Roman"/>
                          <w:color w:val="002060"/>
                          <w:sz w:val="18"/>
                        </w:rPr>
                        <w:t>Disability Resource Center</w:t>
                      </w:r>
                    </w:p>
                  </w:txbxContent>
                </v:textbox>
              </v:rect>
              <w10:anchorlock/>
            </v:group>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ebCZxwHm" int2:invalidationBookmarkName="" int2:hashCode="Rz2RQShRxebDlw" int2:id="zYmp5sg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405"/>
    <w:multiLevelType w:val="hybridMultilevel"/>
    <w:tmpl w:val="D106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E00CE"/>
    <w:multiLevelType w:val="hybridMultilevel"/>
    <w:tmpl w:val="B41AC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42731"/>
    <w:multiLevelType w:val="hybridMultilevel"/>
    <w:tmpl w:val="786AFE18"/>
    <w:lvl w:ilvl="0" w:tplc="451243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992"/>
    <w:multiLevelType w:val="hybridMultilevel"/>
    <w:tmpl w:val="1F160D8E"/>
    <w:lvl w:ilvl="0" w:tplc="04090001">
      <w:start w:val="1"/>
      <w:numFmt w:val="bullet"/>
      <w:lvlText w:val=""/>
      <w:lvlJc w:val="left"/>
      <w:pPr>
        <w:ind w:left="720" w:hanging="360"/>
      </w:pPr>
      <w:rPr>
        <w:rFonts w:ascii="Symbol" w:hAnsi="Symbol" w:hint="default"/>
      </w:rPr>
    </w:lvl>
    <w:lvl w:ilvl="1" w:tplc="E10C2290">
      <w:start w:val="1"/>
      <w:numFmt w:val="upperLetter"/>
      <w:lvlText w:val="%2."/>
      <w:lvlJc w:val="left"/>
      <w:pPr>
        <w:ind w:left="1440" w:hanging="360"/>
      </w:pPr>
      <w:rPr>
        <w:rFonts w:asciiTheme="minorHAnsi" w:eastAsiaTheme="minorHAnsi" w:hAnsiTheme="minorHAnsi" w:cstheme="minorHAnsi"/>
        <w:b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22AD9"/>
    <w:multiLevelType w:val="hybridMultilevel"/>
    <w:tmpl w:val="1540A93C"/>
    <w:lvl w:ilvl="0" w:tplc="E4CAB5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86A98"/>
    <w:multiLevelType w:val="hybridMultilevel"/>
    <w:tmpl w:val="B92EAC42"/>
    <w:lvl w:ilvl="0" w:tplc="0F6E47B4">
      <w:start w:val="1"/>
      <w:numFmt w:val="upperLetter"/>
      <w:lvlText w:val="%1."/>
      <w:lvlJc w:val="left"/>
      <w:pPr>
        <w:ind w:left="1080" w:hanging="360"/>
      </w:pPr>
      <w:rPr>
        <w:rFonts w:asciiTheme="minorHAnsi" w:eastAsiaTheme="minorHAnsi" w:hAnsiTheme="minorHAnsi" w:cstheme="minorHAnsi"/>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4F0251"/>
    <w:multiLevelType w:val="hybridMultilevel"/>
    <w:tmpl w:val="982C3FD0"/>
    <w:lvl w:ilvl="0" w:tplc="CBA04A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F083E"/>
    <w:multiLevelType w:val="hybridMultilevel"/>
    <w:tmpl w:val="A4840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826B7"/>
    <w:multiLevelType w:val="hybridMultilevel"/>
    <w:tmpl w:val="FC12C3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46B49"/>
    <w:multiLevelType w:val="hybridMultilevel"/>
    <w:tmpl w:val="85466650"/>
    <w:lvl w:ilvl="0" w:tplc="604CCE7C">
      <w:start w:val="1"/>
      <w:numFmt w:val="upperRoman"/>
      <w:lvlText w:val="%1."/>
      <w:lvlJc w:val="left"/>
      <w:pPr>
        <w:ind w:left="1080" w:hanging="72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900E83"/>
    <w:multiLevelType w:val="hybridMultilevel"/>
    <w:tmpl w:val="86ACE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3A3DEB"/>
    <w:multiLevelType w:val="hybridMultilevel"/>
    <w:tmpl w:val="0052C1F6"/>
    <w:lvl w:ilvl="0" w:tplc="27A670D6">
      <w:start w:val="1"/>
      <w:numFmt w:val="upperLetter"/>
      <w:lvlText w:val="%1."/>
      <w:lvlJc w:val="left"/>
      <w:pPr>
        <w:ind w:left="1170" w:hanging="360"/>
      </w:pPr>
      <w:rPr>
        <w:rFonts w:ascii="Calibri" w:eastAsiaTheme="minorHAnsi" w:hAnsi="Calibri" w:cs="Calibri"/>
        <w:color w:val="auto"/>
      </w:rPr>
    </w:lvl>
    <w:lvl w:ilvl="1" w:tplc="04090019">
      <w:start w:val="1"/>
      <w:numFmt w:val="lowerLetter"/>
      <w:lvlText w:val="%2."/>
      <w:lvlJc w:val="left"/>
      <w:pPr>
        <w:ind w:left="1890" w:hanging="360"/>
      </w:pPr>
    </w:lvl>
    <w:lvl w:ilvl="2" w:tplc="AEB4B490">
      <w:start w:val="1"/>
      <w:numFmt w:val="decimal"/>
      <w:lvlText w:val="%3."/>
      <w:lvlJc w:val="right"/>
      <w:pPr>
        <w:ind w:left="2610" w:hanging="180"/>
      </w:pPr>
      <w:rPr>
        <w:rFonts w:asciiTheme="minorHAnsi" w:eastAsia="Times New Roman" w:hAnsiTheme="minorHAnsi" w:cstheme="minorHAnsi"/>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9"/>
  </w:num>
  <w:num w:numId="3">
    <w:abstractNumId w:val="8"/>
  </w:num>
  <w:num w:numId="4">
    <w:abstractNumId w:val="2"/>
  </w:num>
  <w:num w:numId="5">
    <w:abstractNumId w:val="4"/>
  </w:num>
  <w:num w:numId="6">
    <w:abstractNumId w:val="6"/>
  </w:num>
  <w:num w:numId="7">
    <w:abstractNumId w:val="10"/>
  </w:num>
  <w:num w:numId="8">
    <w:abstractNumId w:val="1"/>
  </w:num>
  <w:num w:numId="9">
    <w:abstractNumId w:val="3"/>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D5"/>
    <w:rsid w:val="00027A35"/>
    <w:rsid w:val="00083416"/>
    <w:rsid w:val="00167063"/>
    <w:rsid w:val="001711B8"/>
    <w:rsid w:val="00180702"/>
    <w:rsid w:val="001A394D"/>
    <w:rsid w:val="001C7E92"/>
    <w:rsid w:val="001F3CF9"/>
    <w:rsid w:val="0024558F"/>
    <w:rsid w:val="00276C47"/>
    <w:rsid w:val="00286346"/>
    <w:rsid w:val="003075D5"/>
    <w:rsid w:val="00332DFB"/>
    <w:rsid w:val="004511C2"/>
    <w:rsid w:val="004573E2"/>
    <w:rsid w:val="00484BAC"/>
    <w:rsid w:val="004C20F7"/>
    <w:rsid w:val="004D7C6D"/>
    <w:rsid w:val="004E29FF"/>
    <w:rsid w:val="004E340F"/>
    <w:rsid w:val="004F1F2E"/>
    <w:rsid w:val="005240C2"/>
    <w:rsid w:val="00625BCA"/>
    <w:rsid w:val="006E06C4"/>
    <w:rsid w:val="006F00A4"/>
    <w:rsid w:val="00720E61"/>
    <w:rsid w:val="007A797A"/>
    <w:rsid w:val="007D148D"/>
    <w:rsid w:val="008F60C5"/>
    <w:rsid w:val="00900899"/>
    <w:rsid w:val="00973424"/>
    <w:rsid w:val="00994587"/>
    <w:rsid w:val="009E1462"/>
    <w:rsid w:val="00A05005"/>
    <w:rsid w:val="00A642A5"/>
    <w:rsid w:val="00A91CF1"/>
    <w:rsid w:val="00AF18C9"/>
    <w:rsid w:val="00C11824"/>
    <w:rsid w:val="00C2759E"/>
    <w:rsid w:val="00C42845"/>
    <w:rsid w:val="00C53AC4"/>
    <w:rsid w:val="00DF22AB"/>
    <w:rsid w:val="00E82AFC"/>
    <w:rsid w:val="00F42E1F"/>
    <w:rsid w:val="00F7408E"/>
    <w:rsid w:val="00FC70BA"/>
    <w:rsid w:val="00FE345F"/>
    <w:rsid w:val="04ED2203"/>
    <w:rsid w:val="0C51419C"/>
    <w:rsid w:val="1B1E7C3E"/>
    <w:rsid w:val="3198406E"/>
    <w:rsid w:val="33CEF8C9"/>
    <w:rsid w:val="3429F045"/>
    <w:rsid w:val="3C4EABDD"/>
    <w:rsid w:val="63A8C944"/>
    <w:rsid w:val="720B8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6121F"/>
  <w15:chartTrackingRefBased/>
  <w15:docId w15:val="{929077FD-556C-42F6-BA6D-DC3C2B04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75D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5D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5D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5D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075D5"/>
    <w:rPr>
      <w:color w:val="0563C1"/>
      <w:u w:val="single"/>
    </w:rPr>
  </w:style>
  <w:style w:type="paragraph" w:customStyle="1" w:styleId="Default">
    <w:name w:val="Default"/>
    <w:rsid w:val="003075D5"/>
    <w:pPr>
      <w:autoSpaceDE w:val="0"/>
      <w:autoSpaceDN w:val="0"/>
      <w:adjustRightInd w:val="0"/>
      <w:spacing w:after="0" w:line="240" w:lineRule="auto"/>
    </w:pPr>
    <w:rPr>
      <w:rFonts w:ascii="Georgia" w:hAnsi="Georgia" w:cs="Georgia"/>
      <w:color w:val="000000"/>
      <w:sz w:val="24"/>
      <w:szCs w:val="24"/>
    </w:rPr>
  </w:style>
  <w:style w:type="paragraph" w:styleId="Title">
    <w:name w:val="Title"/>
    <w:basedOn w:val="Normal"/>
    <w:next w:val="Normal"/>
    <w:link w:val="TitleChar"/>
    <w:uiPriority w:val="10"/>
    <w:qFormat/>
    <w:rsid w:val="003075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5D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075D5"/>
    <w:pPr>
      <w:ind w:left="720"/>
      <w:contextualSpacing/>
    </w:pPr>
  </w:style>
  <w:style w:type="character" w:customStyle="1" w:styleId="Heading1Char">
    <w:name w:val="Heading 1 Char"/>
    <w:basedOn w:val="DefaultParagraphFont"/>
    <w:link w:val="Heading1"/>
    <w:uiPriority w:val="9"/>
    <w:rsid w:val="00307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075D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F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CF9"/>
  </w:style>
  <w:style w:type="paragraph" w:styleId="Footer">
    <w:name w:val="footer"/>
    <w:basedOn w:val="Normal"/>
    <w:link w:val="FooterChar"/>
    <w:uiPriority w:val="99"/>
    <w:unhideWhenUsed/>
    <w:rsid w:val="001F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CF9"/>
  </w:style>
  <w:style w:type="paragraph" w:styleId="NoSpacing">
    <w:name w:val="No Spacing"/>
    <w:uiPriority w:val="1"/>
    <w:qFormat/>
    <w:rsid w:val="006E06C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lochshares.clayton.edu\home\Disability_Services\AA-DRC%20POLICIES%20&amp;%20PROCEDURES\Intake\Front%20Desk%20Files\Intake%20Packet\Right%20Side\(2)%20Release%20of%20Information%20Form.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lochshares.clayton.edu\home\Disability_Services\AA-DRC%20POLICIES%20&amp;%20PROCEDURES\Intake\Intake%20Form_current_1.31.1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ayton.edu/disability/access-services"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Mullins</dc:creator>
  <cp:keywords/>
  <dc:description/>
  <cp:lastModifiedBy>Andrea Plunkett</cp:lastModifiedBy>
  <cp:revision>8</cp:revision>
  <dcterms:created xsi:type="dcterms:W3CDTF">2023-07-12T20:06:00Z</dcterms:created>
  <dcterms:modified xsi:type="dcterms:W3CDTF">2023-07-18T19:41:00Z</dcterms:modified>
</cp:coreProperties>
</file>