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E6C5D" w14:textId="01FD9541" w:rsidR="00A557DC" w:rsidRDefault="00A557DC">
      <w:pPr>
        <w:rPr>
          <w:rFonts w:ascii="Arial" w:hAnsi="Arial" w:cs="Arial"/>
          <w:sz w:val="20"/>
          <w:szCs w:val="20"/>
        </w:rPr>
      </w:pPr>
    </w:p>
    <w:p w14:paraId="374F4298" w14:textId="13410D3E" w:rsidR="00776840" w:rsidRPr="00776840" w:rsidRDefault="00776840" w:rsidP="00776840">
      <w:pPr>
        <w:pStyle w:val="Heading1"/>
        <w:spacing w:before="0" w:after="120"/>
        <w:rPr>
          <w:rStyle w:val="IntenseEmphasis"/>
          <w:b/>
          <w:bCs/>
          <w:i w:val="0"/>
          <w:iCs w:val="0"/>
          <w:color w:val="345A8A" w:themeColor="accent1" w:themeShade="B5"/>
          <w:sz w:val="28"/>
          <w:szCs w:val="28"/>
        </w:rPr>
      </w:pPr>
      <w:r w:rsidRPr="00776840">
        <w:rPr>
          <w:rStyle w:val="IntenseEmphasis"/>
          <w:b/>
          <w:bCs/>
          <w:i w:val="0"/>
          <w:iCs w:val="0"/>
          <w:color w:val="345A8A" w:themeColor="accent1" w:themeShade="B5"/>
          <w:sz w:val="28"/>
          <w:szCs w:val="28"/>
        </w:rPr>
        <w:t>Ten Commonly Used Accommodations and Their Relationship to Learning Difficulties</w:t>
      </w:r>
    </w:p>
    <w:p w14:paraId="41A5B87F" w14:textId="0DA3CA17" w:rsidR="00776840" w:rsidRPr="00776840" w:rsidRDefault="00776840" w:rsidP="00776840">
      <w:r w:rsidRPr="00F51EE7">
        <w:rPr>
          <w:rFonts w:ascii="Arial" w:hAnsi="Arial" w:cs="Arial"/>
          <w:b/>
          <w:sz w:val="20"/>
          <w:szCs w:val="20"/>
        </w:rPr>
        <w:t>DISCLAIMER: AREAS OF SUPPORT AND ASSOCIATED DISABILITIES PROVIDED AS EXAMPLES ONLY. THEY ARE NOT COMPLETE LISTS.  INDIVIDUAL LEARNER VARIABILITY &amp; NEEDS ARE ALWAYS FOREMOST TO CONSIDER!</w:t>
      </w:r>
    </w:p>
    <w:p w14:paraId="7853862C" w14:textId="77777777" w:rsidR="00776840" w:rsidRPr="00F51EE7" w:rsidRDefault="0077684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116" w:type="pct"/>
        <w:tblLook w:val="04A0" w:firstRow="1" w:lastRow="0" w:firstColumn="1" w:lastColumn="0" w:noHBand="0" w:noVBand="1"/>
      </w:tblPr>
      <w:tblGrid>
        <w:gridCol w:w="2156"/>
        <w:gridCol w:w="3058"/>
        <w:gridCol w:w="3684"/>
        <w:gridCol w:w="2437"/>
      </w:tblGrid>
      <w:tr w:rsidR="00E37F9A" w:rsidRPr="00F51EE7" w14:paraId="3C65622D" w14:textId="77777777" w:rsidTr="00776840">
        <w:trPr>
          <w:tblHeader/>
        </w:trPr>
        <w:tc>
          <w:tcPr>
            <w:tcW w:w="951" w:type="pct"/>
            <w:shd w:val="clear" w:color="auto" w:fill="auto"/>
          </w:tcPr>
          <w:p w14:paraId="51361630" w14:textId="77777777" w:rsidR="00E37F9A" w:rsidRPr="00776840" w:rsidRDefault="001D15A7" w:rsidP="00A557DC">
            <w:pPr>
              <w:pStyle w:val="Quote"/>
              <w:jc w:val="center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Accommodation</w:t>
            </w:r>
          </w:p>
        </w:tc>
        <w:tc>
          <w:tcPr>
            <w:tcW w:w="1349" w:type="pct"/>
            <w:shd w:val="clear" w:color="auto" w:fill="auto"/>
          </w:tcPr>
          <w:p w14:paraId="0843689F" w14:textId="77777777" w:rsidR="00E37F9A" w:rsidRPr="00776840" w:rsidRDefault="00D90C6E" w:rsidP="00A557DC">
            <w:pPr>
              <w:pStyle w:val="Quote"/>
              <w:jc w:val="center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Relationship to Learning Difficulties</w:t>
            </w:r>
          </w:p>
        </w:tc>
        <w:tc>
          <w:tcPr>
            <w:tcW w:w="1625" w:type="pct"/>
            <w:shd w:val="clear" w:color="auto" w:fill="auto"/>
          </w:tcPr>
          <w:p w14:paraId="2DBCC0D3" w14:textId="7BD06AD9" w:rsidR="00B17572" w:rsidRPr="00776840" w:rsidRDefault="00B17572" w:rsidP="00776840">
            <w:pPr>
              <w:pStyle w:val="Quote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4F81BD" w:themeColor="accent1"/>
                <w:sz w:val="22"/>
                <w:szCs w:val="22"/>
              </w:rPr>
            </w:pP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Commonly</w:t>
            </w:r>
            <w:r w:rsidR="00776840">
              <w:rPr>
                <w:rStyle w:val="IntenseEmphasis"/>
                <w:rFonts w:ascii="Arial" w:hAnsi="Arial" w:cs="Arial"/>
                <w:sz w:val="22"/>
                <w:szCs w:val="22"/>
              </w:rPr>
              <w:t xml:space="preserve"> </w:t>
            </w:r>
            <w:r w:rsidR="001D15A7"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 xml:space="preserve">Associated </w:t>
            </w:r>
            <w:r w:rsidR="00BE0828"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Learning Difficulties</w:t>
            </w: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 xml:space="preserve"> </w:t>
            </w:r>
            <w:r w:rsidR="00776840">
              <w:rPr>
                <w:rStyle w:val="IntenseEmphasis"/>
                <w:rFonts w:ascii="Arial" w:hAnsi="Arial" w:cs="Arial"/>
                <w:sz w:val="22"/>
                <w:szCs w:val="22"/>
              </w:rPr>
              <w:br/>
            </w: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(not exhaustive)</w:t>
            </w:r>
          </w:p>
        </w:tc>
        <w:tc>
          <w:tcPr>
            <w:tcW w:w="1075" w:type="pct"/>
            <w:shd w:val="clear" w:color="auto" w:fill="auto"/>
          </w:tcPr>
          <w:p w14:paraId="1697109F" w14:textId="517D6316" w:rsidR="001D15A7" w:rsidRPr="00776840" w:rsidRDefault="00796652" w:rsidP="00796652">
            <w:pPr>
              <w:pStyle w:val="Quote"/>
              <w:jc w:val="center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776840">
              <w:rPr>
                <w:rStyle w:val="IntenseEmphasis"/>
                <w:rFonts w:ascii="Arial" w:hAnsi="Arial" w:cs="Arial"/>
                <w:sz w:val="22"/>
                <w:szCs w:val="22"/>
              </w:rPr>
              <w:t>You May Be Surprised to Know</w:t>
            </w:r>
          </w:p>
        </w:tc>
      </w:tr>
      <w:tr w:rsidR="001D15A7" w:rsidRPr="00F51EE7" w14:paraId="7931B211" w14:textId="77777777" w:rsidTr="00776840">
        <w:tc>
          <w:tcPr>
            <w:tcW w:w="951" w:type="pct"/>
            <w:shd w:val="clear" w:color="auto" w:fill="auto"/>
          </w:tcPr>
          <w:p w14:paraId="551C5565" w14:textId="77777777" w:rsidR="001D15A7" w:rsidRPr="00776840" w:rsidRDefault="001D15A7" w:rsidP="001D15A7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Extended Time</w:t>
            </w:r>
          </w:p>
        </w:tc>
        <w:tc>
          <w:tcPr>
            <w:tcW w:w="1349" w:type="pct"/>
            <w:shd w:val="clear" w:color="auto" w:fill="auto"/>
          </w:tcPr>
          <w:p w14:paraId="3B04E65F" w14:textId="77777777" w:rsidR="00EB4448" w:rsidRPr="00776840" w:rsidRDefault="001D15A7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academi</w:t>
            </w:r>
            <w:r w:rsidR="00B17572" w:rsidRPr="00776840">
              <w:rPr>
                <w:rFonts w:ascii="Arial" w:hAnsi="Arial" w:cs="Arial"/>
                <w:sz w:val="22"/>
                <w:szCs w:val="22"/>
              </w:rPr>
              <w:t>c fluency: reading, writing, or</w:t>
            </w:r>
            <w:r w:rsidRPr="00776840">
              <w:rPr>
                <w:rFonts w:ascii="Arial" w:hAnsi="Arial" w:cs="Arial"/>
                <w:sz w:val="22"/>
                <w:szCs w:val="22"/>
              </w:rPr>
              <w:t xml:space="preserve"> math</w:t>
            </w:r>
          </w:p>
          <w:p w14:paraId="4606ACD1" w14:textId="77777777" w:rsidR="00EB4448" w:rsidRPr="00776840" w:rsidRDefault="001D15A7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processing speed</w:t>
            </w:r>
          </w:p>
          <w:p w14:paraId="0920B3C2" w14:textId="77777777" w:rsidR="001D15A7" w:rsidRPr="00776840" w:rsidRDefault="001D15A7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memory retrieval</w:t>
            </w:r>
          </w:p>
          <w:p w14:paraId="469CC72F" w14:textId="77777777" w:rsidR="001D15A7" w:rsidRPr="00776840" w:rsidRDefault="001D15A7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Organization and planning in writing</w:t>
            </w:r>
          </w:p>
          <w:p w14:paraId="07922846" w14:textId="77777777" w:rsidR="00EB4448" w:rsidRPr="00776840" w:rsidRDefault="00EB4448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Inaccurate reading (weak decoding)</w:t>
            </w:r>
          </w:p>
          <w:p w14:paraId="0D1FC2E0" w14:textId="77777777" w:rsidR="00EB4448" w:rsidRPr="00776840" w:rsidRDefault="00EB4448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Need to re-read for reading comprehension</w:t>
            </w:r>
          </w:p>
          <w:p w14:paraId="1683BCC1" w14:textId="77777777" w:rsidR="00B87CD3" w:rsidRPr="00776840" w:rsidRDefault="00B87CD3" w:rsidP="00EB44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verbal retrieval, written expression</w:t>
            </w:r>
          </w:p>
          <w:p w14:paraId="56ED067D" w14:textId="77777777" w:rsidR="001D15A7" w:rsidRPr="00776840" w:rsidRDefault="001D1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pct"/>
            <w:shd w:val="clear" w:color="auto" w:fill="auto"/>
          </w:tcPr>
          <w:p w14:paraId="5E1EC319" w14:textId="77777777" w:rsidR="001D15A7" w:rsidRPr="00776840" w:rsidRDefault="001D15A7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</w:t>
            </w:r>
            <w:r w:rsidR="00594DAD" w:rsidRPr="00776840">
              <w:rPr>
                <w:rFonts w:ascii="Arial" w:hAnsi="Arial" w:cs="Arial"/>
                <w:sz w:val="22"/>
                <w:szCs w:val="22"/>
              </w:rPr>
              <w:t>: R, W, M</w:t>
            </w:r>
          </w:p>
          <w:p w14:paraId="5D2F802E" w14:textId="77777777" w:rsidR="00594DAD" w:rsidRPr="00776840" w:rsidRDefault="00594DAD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Dysgraphia, Dyscalculia</w:t>
            </w:r>
          </w:p>
          <w:p w14:paraId="02554659" w14:textId="2C4046DE" w:rsidR="001D15A7" w:rsidRPr="00776840" w:rsidRDefault="001D15A7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Anxiety</w:t>
            </w:r>
            <w:r w:rsidR="00EB4448" w:rsidRPr="00776840">
              <w:rPr>
                <w:rFonts w:ascii="Arial" w:hAnsi="Arial" w:cs="Arial"/>
                <w:sz w:val="22"/>
                <w:szCs w:val="22"/>
              </w:rPr>
              <w:t xml:space="preserve"> Disorder, Depressive Disorder, </w:t>
            </w:r>
            <w:r w:rsidRPr="00776840">
              <w:rPr>
                <w:rFonts w:ascii="Arial" w:hAnsi="Arial" w:cs="Arial"/>
                <w:sz w:val="22"/>
                <w:szCs w:val="22"/>
              </w:rPr>
              <w:t xml:space="preserve">and other mental health </w:t>
            </w:r>
            <w:r w:rsidR="00EB4448" w:rsidRPr="00776840">
              <w:rPr>
                <w:rFonts w:ascii="Arial" w:hAnsi="Arial" w:cs="Arial"/>
                <w:sz w:val="22"/>
                <w:szCs w:val="22"/>
              </w:rPr>
              <w:t>conditions</w:t>
            </w:r>
          </w:p>
          <w:p w14:paraId="366D6914" w14:textId="1E650021" w:rsidR="00A346C2" w:rsidRPr="00776840" w:rsidRDefault="00A346C2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Deaf and hearing impaired</w:t>
            </w:r>
          </w:p>
          <w:p w14:paraId="1C786B72" w14:textId="77777777" w:rsidR="00EB4448" w:rsidRPr="00776840" w:rsidRDefault="00EB4448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</w:t>
            </w:r>
          </w:p>
          <w:p w14:paraId="52BEC736" w14:textId="77777777" w:rsidR="00EB4448" w:rsidRPr="00776840" w:rsidRDefault="00EB4448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7BED4871" w14:textId="77777777" w:rsidR="00EB4448" w:rsidRPr="00776840" w:rsidRDefault="00EB4448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Speech- Language Disorders</w:t>
            </w:r>
          </w:p>
          <w:p w14:paraId="5901117B" w14:textId="77777777" w:rsidR="00EB4448" w:rsidRPr="00776840" w:rsidRDefault="00EB4448" w:rsidP="00EB444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19089465" w14:textId="77777777" w:rsidR="001D15A7" w:rsidRPr="00776840" w:rsidRDefault="00EB4448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Impact and need for time </w:t>
            </w:r>
            <w:proofErr w:type="gramStart"/>
            <w:r w:rsidRPr="00776840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776840">
              <w:rPr>
                <w:rFonts w:ascii="Arial" w:hAnsi="Arial" w:cs="Arial"/>
                <w:sz w:val="22"/>
                <w:szCs w:val="22"/>
              </w:rPr>
              <w:t xml:space="preserve"> not </w:t>
            </w:r>
            <w:r w:rsidRPr="00776840">
              <w:rPr>
                <w:rFonts w:ascii="Arial" w:hAnsi="Arial" w:cs="Arial"/>
                <w:i/>
                <w:sz w:val="22"/>
                <w:szCs w:val="22"/>
              </w:rPr>
              <w:t>always</w:t>
            </w:r>
            <w:r w:rsidRPr="00776840">
              <w:rPr>
                <w:rFonts w:ascii="Arial" w:hAnsi="Arial" w:cs="Arial"/>
                <w:sz w:val="22"/>
                <w:szCs w:val="22"/>
              </w:rPr>
              <w:t xml:space="preserve"> reflected in diagnostic rate and fluency test scores.</w:t>
            </w:r>
          </w:p>
        </w:tc>
      </w:tr>
      <w:tr w:rsidR="001D15A7" w:rsidRPr="00F51EE7" w14:paraId="791595A5" w14:textId="77777777" w:rsidTr="00776840">
        <w:tc>
          <w:tcPr>
            <w:tcW w:w="951" w:type="pct"/>
            <w:shd w:val="clear" w:color="auto" w:fill="auto"/>
          </w:tcPr>
          <w:p w14:paraId="02892C0B" w14:textId="77777777" w:rsidR="001D15A7" w:rsidRPr="00776840" w:rsidRDefault="001D15A7" w:rsidP="001D15A7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Breaks</w:t>
            </w:r>
          </w:p>
        </w:tc>
        <w:tc>
          <w:tcPr>
            <w:tcW w:w="1349" w:type="pct"/>
            <w:shd w:val="clear" w:color="auto" w:fill="auto"/>
          </w:tcPr>
          <w:p w14:paraId="636B4AD5" w14:textId="77777777" w:rsidR="001D15A7" w:rsidRPr="00776840" w:rsidRDefault="00A557DC" w:rsidP="00A55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i</w:t>
            </w:r>
            <w:r w:rsidR="001D15A7" w:rsidRPr="00776840">
              <w:rPr>
                <w:rFonts w:ascii="Arial" w:hAnsi="Arial" w:cs="Arial"/>
                <w:sz w:val="22"/>
                <w:szCs w:val="22"/>
              </w:rPr>
              <w:t xml:space="preserve">nattention and </w:t>
            </w:r>
            <w:r w:rsidRPr="00776840">
              <w:rPr>
                <w:rFonts w:ascii="Arial" w:hAnsi="Arial" w:cs="Arial"/>
                <w:sz w:val="22"/>
                <w:szCs w:val="22"/>
              </w:rPr>
              <w:t>attention regulation</w:t>
            </w:r>
          </w:p>
          <w:p w14:paraId="2622A6FF" w14:textId="77777777" w:rsidR="00A557DC" w:rsidRPr="00776840" w:rsidRDefault="00A557DC" w:rsidP="00A55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Fatigue</w:t>
            </w:r>
          </w:p>
          <w:p w14:paraId="1A6D5869" w14:textId="77777777" w:rsidR="00A557DC" w:rsidRPr="00776840" w:rsidRDefault="00A557DC" w:rsidP="00A557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Need for movement</w:t>
            </w:r>
          </w:p>
        </w:tc>
        <w:tc>
          <w:tcPr>
            <w:tcW w:w="1625" w:type="pct"/>
            <w:shd w:val="clear" w:color="auto" w:fill="auto"/>
          </w:tcPr>
          <w:p w14:paraId="6FE56A77" w14:textId="77777777" w:rsidR="00B17572" w:rsidRPr="00776840" w:rsidRDefault="00B1757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Generalized Anxiety Disorder, Depressive Disorder, and other mental health conditions</w:t>
            </w:r>
          </w:p>
          <w:p w14:paraId="300C6E19" w14:textId="78895EE0" w:rsidR="00A346C2" w:rsidRPr="00776840" w:rsidRDefault="00A346C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Deaf and hearing impaired</w:t>
            </w:r>
          </w:p>
          <w:p w14:paraId="4F324B85" w14:textId="77777777" w:rsidR="00B17572" w:rsidRPr="00776840" w:rsidRDefault="00B1757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</w:t>
            </w:r>
          </w:p>
          <w:p w14:paraId="5788038F" w14:textId="77777777" w:rsidR="00B17572" w:rsidRPr="00776840" w:rsidRDefault="00B1757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17FD616A" w14:textId="77777777" w:rsidR="001D15A7" w:rsidRPr="00776840" w:rsidRDefault="00B1757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6E8ED887" w14:textId="01D0D9BE" w:rsidR="001D15A7" w:rsidRPr="00776840" w:rsidRDefault="00B17572" w:rsidP="00796652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Commonly known as “stop-the-clock” breaks, the time </w:t>
            </w:r>
            <w:r w:rsidR="00796652" w:rsidRPr="00776840">
              <w:rPr>
                <w:rFonts w:ascii="Arial" w:hAnsi="Arial" w:cs="Arial"/>
                <w:sz w:val="22"/>
                <w:szCs w:val="22"/>
              </w:rPr>
              <w:t>allotted for the task</w:t>
            </w:r>
            <w:r w:rsidRPr="00776840">
              <w:rPr>
                <w:rFonts w:ascii="Arial" w:hAnsi="Arial" w:cs="Arial"/>
                <w:sz w:val="22"/>
                <w:szCs w:val="22"/>
              </w:rPr>
              <w:t xml:space="preserve"> stays the same</w:t>
            </w:r>
            <w:r w:rsidR="008759E5" w:rsidRPr="00776840">
              <w:rPr>
                <w:rFonts w:ascii="Arial" w:hAnsi="Arial" w:cs="Arial"/>
                <w:sz w:val="22"/>
                <w:szCs w:val="22"/>
              </w:rPr>
              <w:t>.</w:t>
            </w:r>
            <w:r w:rsidR="00D90C6E" w:rsidRPr="00776840">
              <w:rPr>
                <w:rFonts w:ascii="Arial" w:hAnsi="Arial" w:cs="Arial"/>
                <w:sz w:val="22"/>
                <w:szCs w:val="22"/>
              </w:rPr>
              <w:t xml:space="preserve"> Need may show up in tests of Atte</w:t>
            </w:r>
            <w:r w:rsidR="00A346C2" w:rsidRPr="00776840">
              <w:rPr>
                <w:rFonts w:ascii="Arial" w:hAnsi="Arial" w:cs="Arial"/>
                <w:sz w:val="22"/>
                <w:szCs w:val="22"/>
              </w:rPr>
              <w:t>ntion</w:t>
            </w:r>
            <w:r w:rsidR="006519FF" w:rsidRPr="007768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346C2" w:rsidRPr="00776840">
              <w:rPr>
                <w:rFonts w:ascii="Arial" w:hAnsi="Arial" w:cs="Arial"/>
                <w:sz w:val="22"/>
                <w:szCs w:val="22"/>
              </w:rPr>
              <w:t>Executive Functions</w:t>
            </w:r>
            <w:r w:rsidR="00BE055C" w:rsidRPr="007768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90C6E" w:rsidRPr="00776840">
              <w:rPr>
                <w:rFonts w:ascii="Arial" w:hAnsi="Arial" w:cs="Arial"/>
                <w:sz w:val="22"/>
                <w:szCs w:val="22"/>
              </w:rPr>
              <w:t>Observations of Behavior</w:t>
            </w:r>
          </w:p>
        </w:tc>
      </w:tr>
      <w:tr w:rsidR="00594DAD" w:rsidRPr="00F51EE7" w14:paraId="72497378" w14:textId="77777777" w:rsidTr="00776840">
        <w:tc>
          <w:tcPr>
            <w:tcW w:w="951" w:type="pct"/>
            <w:shd w:val="clear" w:color="auto" w:fill="auto"/>
          </w:tcPr>
          <w:p w14:paraId="4C1ADCA4" w14:textId="77777777" w:rsidR="00594DAD" w:rsidRPr="00776840" w:rsidRDefault="00594DAD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Basic 4-function Calculator</w:t>
            </w:r>
          </w:p>
        </w:tc>
        <w:tc>
          <w:tcPr>
            <w:tcW w:w="1349" w:type="pct"/>
            <w:shd w:val="clear" w:color="auto" w:fill="auto"/>
          </w:tcPr>
          <w:p w14:paraId="3D8F699A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6840">
              <w:rPr>
                <w:rFonts w:ascii="Arial" w:hAnsi="Arial" w:cs="Arial"/>
                <w:sz w:val="22"/>
                <w:szCs w:val="22"/>
              </w:rPr>
              <w:t>Grapho</w:t>
            </w:r>
            <w:proofErr w:type="spellEnd"/>
            <w:r w:rsidRPr="00776840">
              <w:rPr>
                <w:rFonts w:ascii="Arial" w:hAnsi="Arial" w:cs="Arial"/>
                <w:sz w:val="22"/>
                <w:szCs w:val="22"/>
              </w:rPr>
              <w:t>-motor weaknesses</w:t>
            </w:r>
          </w:p>
          <w:p w14:paraId="41D3139C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math fact retrieval</w:t>
            </w:r>
          </w:p>
          <w:p w14:paraId="59A41944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working memory</w:t>
            </w:r>
          </w:p>
          <w:p w14:paraId="076A3E7E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processing speed</w:t>
            </w:r>
          </w:p>
          <w:p w14:paraId="11EC13C2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 processing</w:t>
            </w:r>
          </w:p>
          <w:p w14:paraId="28BEC4DB" w14:textId="77777777" w:rsidR="00594DAD" w:rsidRPr="00776840" w:rsidRDefault="00594DAD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Difficulty regulating visual attention (attention to detail)</w:t>
            </w:r>
          </w:p>
          <w:p w14:paraId="3992D50F" w14:textId="77777777" w:rsidR="00796652" w:rsidRPr="00776840" w:rsidRDefault="00796652" w:rsidP="00594DA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number facility</w:t>
            </w:r>
          </w:p>
        </w:tc>
        <w:tc>
          <w:tcPr>
            <w:tcW w:w="1625" w:type="pct"/>
            <w:shd w:val="clear" w:color="auto" w:fill="auto"/>
          </w:tcPr>
          <w:p w14:paraId="51046F93" w14:textId="77777777" w:rsidR="00594DAD" w:rsidRPr="00776840" w:rsidRDefault="00594DAD" w:rsidP="00594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32392D0D" w14:textId="77777777" w:rsidR="00594DAD" w:rsidRPr="00776840" w:rsidRDefault="00594DAD" w:rsidP="00594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Dysgraphia, Dyscalculia</w:t>
            </w:r>
          </w:p>
          <w:p w14:paraId="56820C9C" w14:textId="77777777" w:rsidR="00594DAD" w:rsidRPr="00776840" w:rsidRDefault="00594DAD" w:rsidP="00594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Generalized Anxiety Disorder, Depressive Disorder, and other mental health conditions</w:t>
            </w:r>
          </w:p>
          <w:p w14:paraId="562AA20C" w14:textId="77777777" w:rsidR="00594DAD" w:rsidRPr="00776840" w:rsidRDefault="00594DAD" w:rsidP="00594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3C979D59" w14:textId="77777777" w:rsidR="00594DAD" w:rsidRPr="00776840" w:rsidRDefault="00594DAD" w:rsidP="00594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Speech- Language Disorders</w:t>
            </w:r>
          </w:p>
          <w:p w14:paraId="1F7C23E5" w14:textId="360A717A" w:rsidR="00F51EE7" w:rsidRPr="00776840" w:rsidRDefault="00594DAD" w:rsidP="00F51EE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7879C362" w14:textId="77777777" w:rsidR="00594DAD" w:rsidRPr="00776840" w:rsidRDefault="00594DAD" w:rsidP="00594DAD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If a student knows how to perform the basic four functions, this is an appropriate accommodation</w:t>
            </w:r>
            <w:r w:rsidR="00796652" w:rsidRPr="0077684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94DAD" w:rsidRPr="00F51EE7" w14:paraId="01F12710" w14:textId="77777777" w:rsidTr="00776840">
        <w:tc>
          <w:tcPr>
            <w:tcW w:w="951" w:type="pct"/>
            <w:shd w:val="clear" w:color="auto" w:fill="auto"/>
          </w:tcPr>
          <w:p w14:paraId="06DFBFF4" w14:textId="77777777" w:rsidR="00594DAD" w:rsidRPr="00776840" w:rsidRDefault="00594DAD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Word Processor with Spellcheck</w:t>
            </w:r>
          </w:p>
        </w:tc>
        <w:tc>
          <w:tcPr>
            <w:tcW w:w="1349" w:type="pct"/>
            <w:shd w:val="clear" w:color="auto" w:fill="auto"/>
          </w:tcPr>
          <w:p w14:paraId="50D3A2C5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6840">
              <w:rPr>
                <w:rFonts w:ascii="Arial" w:hAnsi="Arial" w:cs="Arial"/>
                <w:sz w:val="22"/>
                <w:szCs w:val="22"/>
              </w:rPr>
              <w:t>Grapho</w:t>
            </w:r>
            <w:proofErr w:type="spellEnd"/>
            <w:r w:rsidRPr="00776840">
              <w:rPr>
                <w:rFonts w:ascii="Arial" w:hAnsi="Arial" w:cs="Arial"/>
                <w:sz w:val="22"/>
                <w:szCs w:val="22"/>
              </w:rPr>
              <w:t>-motor weaknesses</w:t>
            </w:r>
          </w:p>
          <w:p w14:paraId="62184312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working memory</w:t>
            </w:r>
          </w:p>
          <w:p w14:paraId="57D1EBC5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processing speed</w:t>
            </w:r>
          </w:p>
          <w:p w14:paraId="2B4EC36D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 processing</w:t>
            </w:r>
          </w:p>
          <w:p w14:paraId="07AC04CB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Difficulty regulating visual attention (attention to detail) impacts spelling, punctuation, letter size and spacing.</w:t>
            </w:r>
          </w:p>
          <w:p w14:paraId="6D408B34" w14:textId="77777777" w:rsidR="00594DAD" w:rsidRPr="00776840" w:rsidRDefault="00594DAD" w:rsidP="007F07C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pct"/>
            <w:shd w:val="clear" w:color="auto" w:fill="auto"/>
          </w:tcPr>
          <w:p w14:paraId="60293137" w14:textId="77777777" w:rsidR="00796652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2751F767" w14:textId="77777777" w:rsidR="00796652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</w:t>
            </w:r>
          </w:p>
          <w:p w14:paraId="0E8CFDE4" w14:textId="77777777" w:rsidR="00594DAD" w:rsidRPr="00776840" w:rsidRDefault="00594DAD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Generalized Anxiety Disorder, Depressive Disorder, and other mental health conditions</w:t>
            </w:r>
          </w:p>
          <w:p w14:paraId="51F4D4A4" w14:textId="77777777" w:rsidR="00594DAD" w:rsidRPr="00776840" w:rsidRDefault="00594DAD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</w:t>
            </w:r>
          </w:p>
          <w:p w14:paraId="388E75FD" w14:textId="77777777" w:rsidR="00594DAD" w:rsidRPr="00776840" w:rsidRDefault="00594DAD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4909B15C" w14:textId="77777777" w:rsidR="00594DAD" w:rsidRPr="00776840" w:rsidRDefault="00594DAD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  <w:p w14:paraId="4C513FA7" w14:textId="236DBAE6" w:rsidR="00A346C2" w:rsidRPr="00776840" w:rsidRDefault="00A346C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Deaf</w:t>
            </w:r>
            <w:r w:rsidR="006519FF" w:rsidRPr="00776840">
              <w:rPr>
                <w:rFonts w:ascii="Arial" w:hAnsi="Arial" w:cs="Arial"/>
                <w:sz w:val="22"/>
                <w:szCs w:val="22"/>
              </w:rPr>
              <w:t xml:space="preserve">/hard of </w:t>
            </w:r>
            <w:r w:rsidRPr="00776840">
              <w:rPr>
                <w:rFonts w:ascii="Arial" w:hAnsi="Arial" w:cs="Arial"/>
                <w:sz w:val="22"/>
                <w:szCs w:val="22"/>
              </w:rPr>
              <w:t>hearing</w:t>
            </w:r>
          </w:p>
        </w:tc>
        <w:tc>
          <w:tcPr>
            <w:tcW w:w="1075" w:type="pct"/>
            <w:shd w:val="clear" w:color="auto" w:fill="auto"/>
          </w:tcPr>
          <w:p w14:paraId="0D7E024F" w14:textId="77777777" w:rsidR="00594DAD" w:rsidRPr="00776840" w:rsidRDefault="002530CC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Spelling provides important insight into a child’s phoneme-grapheme knowledge, orthographic abilities, and visual memory</w:t>
            </w:r>
            <w:r w:rsidR="00796652" w:rsidRPr="007768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FD79E0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FEC636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EF37A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D8017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E5A4E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5B054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76143" w14:textId="77777777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3D437" w14:textId="465A7E2D" w:rsidR="00776840" w:rsidRPr="00776840" w:rsidRDefault="007768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4DAD" w:rsidRPr="00F51EE7" w14:paraId="0A31060F" w14:textId="77777777" w:rsidTr="00776840">
        <w:tc>
          <w:tcPr>
            <w:tcW w:w="951" w:type="pct"/>
            <w:shd w:val="clear" w:color="auto" w:fill="auto"/>
          </w:tcPr>
          <w:p w14:paraId="1B744591" w14:textId="77777777" w:rsidR="00594DAD" w:rsidRPr="00776840" w:rsidRDefault="00594DAD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lastRenderedPageBreak/>
              <w:t>Text to Speech</w:t>
            </w:r>
            <w:r w:rsidR="002530CC" w:rsidRPr="00776840">
              <w:rPr>
                <w:rFonts w:ascii="Arial" w:hAnsi="Arial" w:cs="Arial"/>
                <w:sz w:val="22"/>
                <w:szCs w:val="22"/>
              </w:rPr>
              <w:t xml:space="preserve"> (Read Aloud)</w:t>
            </w:r>
          </w:p>
        </w:tc>
        <w:tc>
          <w:tcPr>
            <w:tcW w:w="1349" w:type="pct"/>
            <w:shd w:val="clear" w:color="auto" w:fill="auto"/>
          </w:tcPr>
          <w:p w14:paraId="569D7A5B" w14:textId="77777777" w:rsidR="002530CC" w:rsidRPr="00776840" w:rsidRDefault="002530CC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academic fluency: reading, writing, or math</w:t>
            </w:r>
          </w:p>
          <w:p w14:paraId="726BEC1E" w14:textId="77777777" w:rsidR="002530CC" w:rsidRPr="00776840" w:rsidRDefault="002530CC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Slow memory retrieval</w:t>
            </w:r>
          </w:p>
          <w:p w14:paraId="314E2CCA" w14:textId="77777777" w:rsidR="00796652" w:rsidRPr="00776840" w:rsidRDefault="00796652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Poor mental organization and visual memory</w:t>
            </w:r>
          </w:p>
          <w:p w14:paraId="1F191ED2" w14:textId="77777777" w:rsidR="00796652" w:rsidRPr="00776840" w:rsidRDefault="00796652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visual-spatial ability</w:t>
            </w:r>
          </w:p>
          <w:p w14:paraId="21C0252C" w14:textId="77777777" w:rsidR="002530CC" w:rsidRPr="00776840" w:rsidRDefault="002530CC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Inaccurate reading (weak decoding)</w:t>
            </w:r>
          </w:p>
          <w:p w14:paraId="635EDC61" w14:textId="77777777" w:rsidR="002530CC" w:rsidRPr="00776840" w:rsidRDefault="002530CC" w:rsidP="00253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Need to re-read for reading comprehension</w:t>
            </w:r>
          </w:p>
          <w:p w14:paraId="49395572" w14:textId="77777777" w:rsidR="007F07CD" w:rsidRPr="00776840" w:rsidRDefault="007F07CD" w:rsidP="007F07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FD8F2" w14:textId="77777777" w:rsidR="00594DAD" w:rsidRPr="00776840" w:rsidRDefault="00594D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pct"/>
            <w:shd w:val="clear" w:color="auto" w:fill="auto"/>
          </w:tcPr>
          <w:p w14:paraId="24829049" w14:textId="77777777" w:rsidR="00796652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3FE6083A" w14:textId="77777777" w:rsidR="00796652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</w:t>
            </w:r>
          </w:p>
          <w:p w14:paraId="76D66C63" w14:textId="77777777" w:rsidR="00796652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Generalized Anxiety Disorder, Depressive Disorder, and other mental health conditions</w:t>
            </w:r>
          </w:p>
          <w:p w14:paraId="1B091192" w14:textId="77777777" w:rsidR="00796652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 that impact concentration and attention</w:t>
            </w:r>
          </w:p>
          <w:p w14:paraId="45F3CE67" w14:textId="77777777" w:rsidR="00796652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35422062" w14:textId="77777777" w:rsidR="00594DAD" w:rsidRPr="00776840" w:rsidRDefault="00796652" w:rsidP="007966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44E116B5" w14:textId="77777777" w:rsidR="00594DAD" w:rsidRPr="00776840" w:rsidRDefault="002530CC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Text to speech or recorded text for individuals with sight is typically most effective when used along with the printed copy of text.</w:t>
            </w:r>
          </w:p>
        </w:tc>
      </w:tr>
      <w:tr w:rsidR="00594DAD" w:rsidRPr="00F51EE7" w14:paraId="0212A2A5" w14:textId="77777777" w:rsidTr="00776840">
        <w:tc>
          <w:tcPr>
            <w:tcW w:w="951" w:type="pct"/>
            <w:shd w:val="clear" w:color="auto" w:fill="auto"/>
          </w:tcPr>
          <w:p w14:paraId="15C21AEF" w14:textId="77777777" w:rsidR="00594DAD" w:rsidRPr="00776840" w:rsidRDefault="00594DAD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Speech to Text</w:t>
            </w:r>
          </w:p>
        </w:tc>
        <w:tc>
          <w:tcPr>
            <w:tcW w:w="1349" w:type="pct"/>
            <w:shd w:val="clear" w:color="auto" w:fill="auto"/>
          </w:tcPr>
          <w:p w14:paraId="5290001D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6840">
              <w:rPr>
                <w:rFonts w:ascii="Arial" w:hAnsi="Arial" w:cs="Arial"/>
                <w:sz w:val="22"/>
                <w:szCs w:val="22"/>
              </w:rPr>
              <w:t>Grapho</w:t>
            </w:r>
            <w:proofErr w:type="spellEnd"/>
            <w:r w:rsidRPr="00776840">
              <w:rPr>
                <w:rFonts w:ascii="Arial" w:hAnsi="Arial" w:cs="Arial"/>
                <w:sz w:val="22"/>
                <w:szCs w:val="22"/>
              </w:rPr>
              <w:t>-motor weaknesses</w:t>
            </w:r>
          </w:p>
          <w:p w14:paraId="796148B3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working memory</w:t>
            </w:r>
          </w:p>
          <w:p w14:paraId="242EF802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processing speed</w:t>
            </w:r>
          </w:p>
          <w:p w14:paraId="38ED3DAB" w14:textId="77777777" w:rsidR="007F07CD" w:rsidRPr="00776840" w:rsidRDefault="007F07CD" w:rsidP="007F07C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 processing</w:t>
            </w:r>
          </w:p>
          <w:p w14:paraId="006393E7" w14:textId="77777777" w:rsidR="00594DAD" w:rsidRPr="00776840" w:rsidRDefault="007F07CD" w:rsidP="00BE082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Difficulty regulating visual attention (attention to detail) impacts spelling, punctuation, letter size and spacing.</w:t>
            </w:r>
          </w:p>
        </w:tc>
        <w:tc>
          <w:tcPr>
            <w:tcW w:w="1625" w:type="pct"/>
            <w:shd w:val="clear" w:color="auto" w:fill="auto"/>
          </w:tcPr>
          <w:p w14:paraId="072DC30A" w14:textId="77777777" w:rsidR="00796652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019FFA01" w14:textId="77777777" w:rsidR="00796652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</w:t>
            </w:r>
          </w:p>
          <w:p w14:paraId="7146B006" w14:textId="77777777" w:rsidR="00796652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</w:t>
            </w:r>
          </w:p>
          <w:p w14:paraId="3FDBC58E" w14:textId="77777777" w:rsidR="0034386E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6D369BF2" w14:textId="77777777" w:rsidR="0034386E" w:rsidRPr="00776840" w:rsidRDefault="0034386E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Physical impairment</w:t>
            </w:r>
          </w:p>
          <w:p w14:paraId="54C5BF2E" w14:textId="77777777" w:rsidR="00594DAD" w:rsidRPr="00776840" w:rsidRDefault="0079665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  <w:p w14:paraId="41442DEA" w14:textId="77777777" w:rsidR="00A346C2" w:rsidRPr="00776840" w:rsidRDefault="00A346C2" w:rsidP="00A346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Deaf and hearing impaired</w:t>
            </w:r>
          </w:p>
          <w:p w14:paraId="63097811" w14:textId="77777777" w:rsidR="00A346C2" w:rsidRPr="00776840" w:rsidRDefault="00A346C2" w:rsidP="00A346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5" w:type="pct"/>
            <w:shd w:val="clear" w:color="auto" w:fill="auto"/>
          </w:tcPr>
          <w:p w14:paraId="7D500667" w14:textId="77777777" w:rsidR="00594DAD" w:rsidRPr="00776840" w:rsidRDefault="00BE0828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</w:t>
            </w:r>
            <w:r w:rsidR="007F07CD" w:rsidRPr="00776840">
              <w:rPr>
                <w:rFonts w:ascii="Arial" w:hAnsi="Arial" w:cs="Arial"/>
                <w:sz w:val="22"/>
                <w:szCs w:val="22"/>
              </w:rPr>
              <w:t xml:space="preserve">tudents with visual processing, planning, and organization concerns must always learn to use a template, outline or graphic organizer </w:t>
            </w:r>
            <w:r w:rsidR="0034386E" w:rsidRPr="00776840">
              <w:rPr>
                <w:rFonts w:ascii="Arial" w:hAnsi="Arial" w:cs="Arial"/>
                <w:sz w:val="22"/>
                <w:szCs w:val="22"/>
              </w:rPr>
              <w:t>before dictating.</w:t>
            </w:r>
          </w:p>
        </w:tc>
      </w:tr>
      <w:tr w:rsidR="00594DAD" w:rsidRPr="00F51EE7" w14:paraId="23AE73C7" w14:textId="77777777" w:rsidTr="00776840">
        <w:tc>
          <w:tcPr>
            <w:tcW w:w="951" w:type="pct"/>
            <w:shd w:val="clear" w:color="auto" w:fill="auto"/>
          </w:tcPr>
          <w:p w14:paraId="1FF645EC" w14:textId="2B839F13" w:rsidR="00594DAD" w:rsidRPr="00776840" w:rsidRDefault="00F2272C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Recording devices: </w:t>
            </w:r>
            <w:proofErr w:type="spellStart"/>
            <w:r w:rsidR="00594DAD" w:rsidRPr="00776840">
              <w:rPr>
                <w:rFonts w:ascii="Arial" w:hAnsi="Arial" w:cs="Arial"/>
                <w:sz w:val="22"/>
                <w:szCs w:val="22"/>
              </w:rPr>
              <w:t>Smartpens</w:t>
            </w:r>
            <w:proofErr w:type="spellEnd"/>
            <w:r w:rsidR="00594DAD" w:rsidRPr="007768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76840">
              <w:rPr>
                <w:rFonts w:ascii="Arial" w:hAnsi="Arial" w:cs="Arial"/>
                <w:sz w:val="22"/>
                <w:szCs w:val="22"/>
              </w:rPr>
              <w:t>Notability</w:t>
            </w:r>
          </w:p>
        </w:tc>
        <w:tc>
          <w:tcPr>
            <w:tcW w:w="1349" w:type="pct"/>
            <w:shd w:val="clear" w:color="auto" w:fill="auto"/>
          </w:tcPr>
          <w:p w14:paraId="45E52822" w14:textId="77777777" w:rsidR="00594DAD" w:rsidRPr="00776840" w:rsidRDefault="00796652" w:rsidP="007F07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working memory</w:t>
            </w:r>
          </w:p>
          <w:p w14:paraId="03417014" w14:textId="77777777" w:rsidR="00796652" w:rsidRPr="00776840" w:rsidRDefault="00796652" w:rsidP="007F07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auditory processing</w:t>
            </w:r>
          </w:p>
          <w:p w14:paraId="00756CF0" w14:textId="77777777" w:rsidR="00796652" w:rsidRPr="00776840" w:rsidRDefault="00796652" w:rsidP="007F07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Weak </w:t>
            </w:r>
            <w:proofErr w:type="gramStart"/>
            <w:r w:rsidRPr="00776840">
              <w:rPr>
                <w:rFonts w:ascii="Arial" w:hAnsi="Arial" w:cs="Arial"/>
                <w:sz w:val="22"/>
                <w:szCs w:val="22"/>
              </w:rPr>
              <w:t>short term</w:t>
            </w:r>
            <w:proofErr w:type="gramEnd"/>
            <w:r w:rsidRPr="00776840">
              <w:rPr>
                <w:rFonts w:ascii="Arial" w:hAnsi="Arial" w:cs="Arial"/>
                <w:sz w:val="22"/>
                <w:szCs w:val="22"/>
              </w:rPr>
              <w:t xml:space="preserve"> memory</w:t>
            </w:r>
          </w:p>
          <w:p w14:paraId="33E0D31C" w14:textId="77777777" w:rsidR="007F07CD" w:rsidRPr="00776840" w:rsidRDefault="007F07CD" w:rsidP="007F07C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Difficulty regulating attention and distractibility</w:t>
            </w:r>
          </w:p>
        </w:tc>
        <w:tc>
          <w:tcPr>
            <w:tcW w:w="1625" w:type="pct"/>
            <w:shd w:val="clear" w:color="auto" w:fill="auto"/>
          </w:tcPr>
          <w:p w14:paraId="530FB22E" w14:textId="77777777" w:rsidR="0034386E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1C3373AE" w14:textId="77777777" w:rsidR="0034386E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</w:t>
            </w:r>
          </w:p>
          <w:p w14:paraId="7CE997A6" w14:textId="77777777" w:rsidR="0034386E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Medical conditions</w:t>
            </w:r>
          </w:p>
          <w:p w14:paraId="286BB969" w14:textId="77777777" w:rsidR="0034386E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47B4BF98" w14:textId="77777777" w:rsidR="0034386E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Physical impairment</w:t>
            </w:r>
          </w:p>
          <w:p w14:paraId="7C270ADF" w14:textId="77777777" w:rsidR="00594DAD" w:rsidRPr="00776840" w:rsidRDefault="0034386E" w:rsidP="003438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00D9195B" w14:textId="77777777" w:rsidR="00594DAD" w:rsidRPr="00776840" w:rsidRDefault="0034386E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Some devices are better for math than others.</w:t>
            </w:r>
          </w:p>
        </w:tc>
      </w:tr>
      <w:tr w:rsidR="0034386E" w:rsidRPr="00F51EE7" w14:paraId="488B9231" w14:textId="77777777" w:rsidTr="00776840">
        <w:tc>
          <w:tcPr>
            <w:tcW w:w="951" w:type="pct"/>
            <w:shd w:val="clear" w:color="auto" w:fill="auto"/>
          </w:tcPr>
          <w:p w14:paraId="769C6A37" w14:textId="77777777" w:rsidR="0034386E" w:rsidRPr="00776840" w:rsidRDefault="0034386E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Enlarged font and/or Increased spacing</w:t>
            </w:r>
          </w:p>
        </w:tc>
        <w:tc>
          <w:tcPr>
            <w:tcW w:w="1349" w:type="pct"/>
            <w:shd w:val="clear" w:color="auto" w:fill="auto"/>
          </w:tcPr>
          <w:p w14:paraId="69A3ABEA" w14:textId="77777777" w:rsidR="0034386E" w:rsidRPr="00776840" w:rsidRDefault="0034386E" w:rsidP="003438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visual-spatial ability</w:t>
            </w:r>
          </w:p>
          <w:p w14:paraId="47070FD7" w14:textId="77777777" w:rsidR="0034386E" w:rsidRPr="00776840" w:rsidRDefault="0034386E" w:rsidP="0034386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Inaccurate reading (weak decoding)</w:t>
            </w:r>
          </w:p>
          <w:p w14:paraId="74F79128" w14:textId="77777777" w:rsidR="0034386E" w:rsidRPr="00776840" w:rsidRDefault="0034386E" w:rsidP="003438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Need to re-read for reading comprehension</w:t>
            </w:r>
          </w:p>
          <w:p w14:paraId="58889481" w14:textId="3F6C1501" w:rsidR="0034386E" w:rsidRPr="00776840" w:rsidRDefault="006519FF" w:rsidP="003438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Weak </w:t>
            </w:r>
            <w:proofErr w:type="spellStart"/>
            <w:r w:rsidR="0034386E" w:rsidRPr="00776840">
              <w:rPr>
                <w:rFonts w:ascii="Arial" w:hAnsi="Arial" w:cs="Arial"/>
                <w:sz w:val="22"/>
                <w:szCs w:val="22"/>
              </w:rPr>
              <w:t>Grapho</w:t>
            </w:r>
            <w:proofErr w:type="spellEnd"/>
            <w:r w:rsidR="0034386E" w:rsidRPr="00776840">
              <w:rPr>
                <w:rFonts w:ascii="Arial" w:hAnsi="Arial" w:cs="Arial"/>
                <w:sz w:val="22"/>
                <w:szCs w:val="22"/>
              </w:rPr>
              <w:t xml:space="preserve">-motor </w:t>
            </w:r>
          </w:p>
          <w:p w14:paraId="0AB60523" w14:textId="77777777" w:rsidR="0034386E" w:rsidRPr="00776840" w:rsidRDefault="0034386E" w:rsidP="003438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visual processing</w:t>
            </w:r>
          </w:p>
          <w:p w14:paraId="03EFD541" w14:textId="77777777" w:rsidR="0034386E" w:rsidRPr="00776840" w:rsidRDefault="00D9233F" w:rsidP="003438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Poor vision or visual discrimination</w:t>
            </w:r>
          </w:p>
        </w:tc>
        <w:tc>
          <w:tcPr>
            <w:tcW w:w="1625" w:type="pct"/>
            <w:shd w:val="clear" w:color="auto" w:fill="auto"/>
          </w:tcPr>
          <w:p w14:paraId="22D4C14F" w14:textId="77777777" w:rsidR="0034386E" w:rsidRPr="00776840" w:rsidRDefault="0034386E" w:rsidP="003438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Specific Learning Disabilities: R, W, M</w:t>
            </w:r>
          </w:p>
          <w:p w14:paraId="5708AAFF" w14:textId="77777777" w:rsidR="0034386E" w:rsidRPr="00776840" w:rsidRDefault="0034386E" w:rsidP="003438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Dyslexia, Dysgraphia</w:t>
            </w:r>
          </w:p>
          <w:p w14:paraId="0294D46E" w14:textId="77777777" w:rsidR="0034386E" w:rsidRPr="00776840" w:rsidRDefault="0034386E" w:rsidP="003438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impact concentration and attention</w:t>
            </w:r>
          </w:p>
          <w:p w14:paraId="22A620A2" w14:textId="77777777" w:rsidR="0034386E" w:rsidRPr="00776840" w:rsidRDefault="0034386E" w:rsidP="003438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Visual impairment</w:t>
            </w:r>
          </w:p>
          <w:p w14:paraId="5A3EA1D2" w14:textId="77777777" w:rsidR="0034386E" w:rsidRPr="00776840" w:rsidRDefault="0034386E" w:rsidP="0034386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</w:tc>
        <w:tc>
          <w:tcPr>
            <w:tcW w:w="1075" w:type="pct"/>
            <w:shd w:val="clear" w:color="auto" w:fill="auto"/>
          </w:tcPr>
          <w:p w14:paraId="2FD2E442" w14:textId="77777777" w:rsidR="0034386E" w:rsidRPr="00776840" w:rsidRDefault="0034386E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 xml:space="preserve">Sticky notes or index cards can be used to </w:t>
            </w:r>
            <w:r w:rsidR="00BE0828" w:rsidRPr="00776840">
              <w:rPr>
                <w:rFonts w:ascii="Arial" w:hAnsi="Arial" w:cs="Arial"/>
                <w:sz w:val="22"/>
                <w:szCs w:val="22"/>
              </w:rPr>
              <w:t xml:space="preserve">cover </w:t>
            </w:r>
            <w:r w:rsidRPr="00776840">
              <w:rPr>
                <w:rFonts w:ascii="Arial" w:hAnsi="Arial" w:cs="Arial"/>
                <w:sz w:val="22"/>
                <w:szCs w:val="22"/>
              </w:rPr>
              <w:t>sections of print that are close together to reduce visual stimuli.</w:t>
            </w:r>
          </w:p>
        </w:tc>
      </w:tr>
      <w:tr w:rsidR="002530CC" w:rsidRPr="00F51EE7" w14:paraId="7236E4F9" w14:textId="77777777" w:rsidTr="00776840">
        <w:tc>
          <w:tcPr>
            <w:tcW w:w="951" w:type="pct"/>
            <w:shd w:val="clear" w:color="auto" w:fill="auto"/>
          </w:tcPr>
          <w:p w14:paraId="2D742FF4" w14:textId="77777777" w:rsidR="002530CC" w:rsidRPr="00776840" w:rsidRDefault="00796652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Preview vocabulary and readings</w:t>
            </w:r>
          </w:p>
        </w:tc>
        <w:tc>
          <w:tcPr>
            <w:tcW w:w="1349" w:type="pct"/>
            <w:shd w:val="clear" w:color="auto" w:fill="auto"/>
          </w:tcPr>
          <w:p w14:paraId="5D60686C" w14:textId="77777777" w:rsidR="00B87CD3" w:rsidRPr="00776840" w:rsidRDefault="00B87CD3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working memory</w:t>
            </w:r>
          </w:p>
          <w:p w14:paraId="5692EDB2" w14:textId="77777777" w:rsidR="00B87CD3" w:rsidRPr="00776840" w:rsidRDefault="00B87CD3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verbal retrieval</w:t>
            </w:r>
          </w:p>
          <w:p w14:paraId="5DB5A62C" w14:textId="77777777" w:rsidR="00D9233F" w:rsidRPr="00776840" w:rsidRDefault="00D9233F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Weak mental or cognitive organization</w:t>
            </w:r>
          </w:p>
          <w:p w14:paraId="1CB4BE07" w14:textId="3B0CD6AC" w:rsidR="00BE055C" w:rsidRPr="00776840" w:rsidRDefault="00BE055C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Wea</w:t>
            </w:r>
            <w:r w:rsidR="006519FF" w:rsidRPr="00776840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776840">
              <w:rPr>
                <w:rFonts w:ascii="Arial" w:hAnsi="Arial" w:cs="Arial"/>
                <w:sz w:val="22"/>
                <w:szCs w:val="22"/>
              </w:rPr>
              <w:t>reading: comp</w:t>
            </w:r>
            <w:r w:rsidR="006519FF" w:rsidRPr="00776840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776840">
              <w:rPr>
                <w:rFonts w:ascii="Arial" w:hAnsi="Arial" w:cs="Arial"/>
                <w:sz w:val="22"/>
                <w:szCs w:val="22"/>
              </w:rPr>
              <w:t>decoding</w:t>
            </w:r>
          </w:p>
          <w:p w14:paraId="5CEAD66D" w14:textId="77777777" w:rsidR="00B87CD3" w:rsidRPr="00776840" w:rsidRDefault="00B87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pct"/>
            <w:shd w:val="clear" w:color="auto" w:fill="auto"/>
          </w:tcPr>
          <w:p w14:paraId="3831032B" w14:textId="77777777" w:rsidR="002530CC" w:rsidRPr="00776840" w:rsidRDefault="00796652" w:rsidP="00A346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Speech and Language Disorders</w:t>
            </w:r>
          </w:p>
          <w:p w14:paraId="4B534DDB" w14:textId="77777777" w:rsidR="00BE0828" w:rsidRPr="00776840" w:rsidRDefault="00BE0828" w:rsidP="00A346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ADHD (3 types)</w:t>
            </w:r>
          </w:p>
          <w:p w14:paraId="55DE9E1A" w14:textId="77777777" w:rsidR="00BE0828" w:rsidRPr="00776840" w:rsidRDefault="00BE0828" w:rsidP="00A346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SLD: Reading</w:t>
            </w:r>
          </w:p>
          <w:p w14:paraId="58643997" w14:textId="77777777" w:rsidR="00BE0828" w:rsidRPr="00776840" w:rsidRDefault="00BE0828" w:rsidP="00A346C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Dyslexia</w:t>
            </w:r>
          </w:p>
          <w:p w14:paraId="18023026" w14:textId="2F5B2FA1" w:rsidR="00796652" w:rsidRPr="00776840" w:rsidRDefault="00A346C2" w:rsidP="006519F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Deaf and hearing impaired</w:t>
            </w:r>
          </w:p>
        </w:tc>
        <w:tc>
          <w:tcPr>
            <w:tcW w:w="1075" w:type="pct"/>
            <w:shd w:val="clear" w:color="auto" w:fill="auto"/>
          </w:tcPr>
          <w:p w14:paraId="26FDD090" w14:textId="4A979CF4" w:rsidR="002530CC" w:rsidRPr="00776840" w:rsidRDefault="006519FF">
            <w:pPr>
              <w:rPr>
                <w:rFonts w:ascii="Arial" w:hAnsi="Arial" w:cs="Arial"/>
                <w:sz w:val="22"/>
                <w:szCs w:val="22"/>
              </w:rPr>
            </w:pPr>
            <w:r w:rsidRPr="00776840">
              <w:rPr>
                <w:rFonts w:ascii="Arial" w:hAnsi="Arial" w:cs="Arial"/>
                <w:sz w:val="22"/>
                <w:szCs w:val="22"/>
              </w:rPr>
              <w:t>R</w:t>
            </w:r>
            <w:r w:rsidR="00796652" w:rsidRPr="00776840">
              <w:rPr>
                <w:rFonts w:ascii="Arial" w:hAnsi="Arial" w:cs="Arial"/>
                <w:sz w:val="22"/>
                <w:szCs w:val="22"/>
              </w:rPr>
              <w:t>arely implemented, often one of the m</w:t>
            </w:r>
            <w:r w:rsidR="00B87CD3" w:rsidRPr="00776840">
              <w:rPr>
                <w:rFonts w:ascii="Arial" w:hAnsi="Arial" w:cs="Arial"/>
                <w:sz w:val="22"/>
                <w:szCs w:val="22"/>
              </w:rPr>
              <w:t>ost important accommodations in</w:t>
            </w:r>
            <w:r w:rsidR="00796652" w:rsidRPr="00776840">
              <w:rPr>
                <w:rFonts w:ascii="Arial" w:hAnsi="Arial" w:cs="Arial"/>
                <w:sz w:val="22"/>
                <w:szCs w:val="22"/>
              </w:rPr>
              <w:t xml:space="preserve"> secondary schools.</w:t>
            </w:r>
          </w:p>
        </w:tc>
      </w:tr>
    </w:tbl>
    <w:p w14:paraId="294DA557" w14:textId="05836833" w:rsidR="00762670" w:rsidRDefault="00762670" w:rsidP="00F51EE7">
      <w:pPr>
        <w:rPr>
          <w:rFonts w:ascii="Arial" w:hAnsi="Arial" w:cs="Arial"/>
          <w:sz w:val="20"/>
          <w:szCs w:val="20"/>
        </w:rPr>
      </w:pPr>
    </w:p>
    <w:p w14:paraId="6AB7D4FE" w14:textId="77777777" w:rsidR="00776840" w:rsidRPr="00F51EE7" w:rsidRDefault="00776840" w:rsidP="00776840">
      <w:pPr>
        <w:pStyle w:val="Quote"/>
        <w:rPr>
          <w:rFonts w:ascii="Arial" w:hAnsi="Arial" w:cs="Arial"/>
          <w:b/>
          <w:bCs/>
          <w:i w:val="0"/>
          <w:color w:val="4F81BD" w:themeColor="accent1"/>
          <w:sz w:val="20"/>
          <w:szCs w:val="20"/>
        </w:rPr>
      </w:pPr>
      <w:proofErr w:type="spellStart"/>
      <w:r w:rsidRPr="00F51EE7">
        <w:rPr>
          <w:rFonts w:ascii="Arial" w:hAnsi="Arial" w:cs="Arial"/>
          <w:i w:val="0"/>
          <w:sz w:val="20"/>
          <w:szCs w:val="20"/>
        </w:rPr>
        <w:t>Ofiesh</w:t>
      </w:r>
      <w:proofErr w:type="spellEnd"/>
      <w:r w:rsidRPr="00F51EE7">
        <w:rPr>
          <w:rFonts w:ascii="Arial" w:hAnsi="Arial" w:cs="Arial"/>
          <w:i w:val="0"/>
          <w:sz w:val="20"/>
          <w:szCs w:val="20"/>
        </w:rPr>
        <w:t xml:space="preserve">, N. S. (Revised, 2020). </w:t>
      </w:r>
      <w:r w:rsidRPr="00F51EE7">
        <w:rPr>
          <w:rStyle w:val="IntenseEmphasis"/>
          <w:rFonts w:ascii="Arial" w:hAnsi="Arial" w:cs="Arial"/>
          <w:b w:val="0"/>
          <w:color w:val="auto"/>
          <w:sz w:val="20"/>
          <w:szCs w:val="20"/>
        </w:rPr>
        <w:t>Ten commonly used accommodations and their relationship to learning difficulties.</w:t>
      </w:r>
    </w:p>
    <w:p w14:paraId="1D411A89" w14:textId="77777777" w:rsidR="00776840" w:rsidRPr="00F51EE7" w:rsidRDefault="00776840" w:rsidP="00F51EE7">
      <w:pPr>
        <w:rPr>
          <w:rFonts w:ascii="Arial" w:hAnsi="Arial" w:cs="Arial"/>
          <w:sz w:val="20"/>
          <w:szCs w:val="20"/>
        </w:rPr>
      </w:pPr>
    </w:p>
    <w:sectPr w:rsidR="00776840" w:rsidRPr="00F51EE7" w:rsidSect="00BE055C">
      <w:footerReference w:type="even" r:id="rId8"/>
      <w:footerReference w:type="default" r:id="rId9"/>
      <w:pgSz w:w="12240" w:h="15840"/>
      <w:pgMar w:top="504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0B498" w14:textId="77777777" w:rsidR="00DD760E" w:rsidRDefault="00DD760E" w:rsidP="00BE0828">
      <w:r>
        <w:separator/>
      </w:r>
    </w:p>
  </w:endnote>
  <w:endnote w:type="continuationSeparator" w:id="0">
    <w:p w14:paraId="7571299E" w14:textId="77777777" w:rsidR="00DD760E" w:rsidRDefault="00DD760E" w:rsidP="00BE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DFE90" w14:textId="77777777" w:rsidR="00D9233F" w:rsidRDefault="00D9233F" w:rsidP="00BE08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BC4A3" w14:textId="77777777" w:rsidR="00D9233F" w:rsidRDefault="00D9233F" w:rsidP="00BE08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CA72" w14:textId="01639B3D" w:rsidR="00D9233F" w:rsidRPr="00F51EE7" w:rsidRDefault="00D9233F" w:rsidP="00BE0828">
    <w:pPr>
      <w:pStyle w:val="Footer"/>
      <w:framePr w:wrap="around" w:vAnchor="text" w:hAnchor="margin" w:xAlign="right" w:y="1"/>
      <w:rPr>
        <w:rStyle w:val="PageNumber"/>
      </w:rPr>
    </w:pPr>
    <w:r w:rsidRPr="00F51EE7">
      <w:rPr>
        <w:rStyle w:val="PageNumber"/>
      </w:rPr>
      <w:fldChar w:fldCharType="begin"/>
    </w:r>
    <w:r w:rsidRPr="00F51EE7">
      <w:rPr>
        <w:rStyle w:val="PageNumber"/>
      </w:rPr>
      <w:instrText xml:space="preserve">PAGE  </w:instrText>
    </w:r>
    <w:r w:rsidRPr="00F51EE7">
      <w:rPr>
        <w:rStyle w:val="PageNumber"/>
      </w:rPr>
      <w:fldChar w:fldCharType="separate"/>
    </w:r>
    <w:r w:rsidR="00AE68B3">
      <w:rPr>
        <w:rStyle w:val="PageNumber"/>
        <w:noProof/>
      </w:rPr>
      <w:t>1</w:t>
    </w:r>
    <w:r w:rsidRPr="00F51EE7">
      <w:rPr>
        <w:rStyle w:val="PageNumber"/>
      </w:rPr>
      <w:fldChar w:fldCharType="end"/>
    </w:r>
  </w:p>
  <w:p w14:paraId="468024F8" w14:textId="77777777" w:rsidR="00D9233F" w:rsidRPr="00F51EE7" w:rsidRDefault="00D9233F" w:rsidP="00BE0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4879" w14:textId="77777777" w:rsidR="00DD760E" w:rsidRDefault="00DD760E" w:rsidP="00BE0828">
      <w:r>
        <w:separator/>
      </w:r>
    </w:p>
  </w:footnote>
  <w:footnote w:type="continuationSeparator" w:id="0">
    <w:p w14:paraId="49A4FFC5" w14:textId="77777777" w:rsidR="00DD760E" w:rsidRDefault="00DD760E" w:rsidP="00BE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00DC1"/>
    <w:multiLevelType w:val="hybridMultilevel"/>
    <w:tmpl w:val="D2547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51A6A"/>
    <w:multiLevelType w:val="hybridMultilevel"/>
    <w:tmpl w:val="FA789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F73E2"/>
    <w:multiLevelType w:val="hybridMultilevel"/>
    <w:tmpl w:val="F1502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22242"/>
    <w:multiLevelType w:val="hybridMultilevel"/>
    <w:tmpl w:val="F5FED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EC6255"/>
    <w:multiLevelType w:val="hybridMultilevel"/>
    <w:tmpl w:val="1ED2C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032653"/>
    <w:multiLevelType w:val="hybridMultilevel"/>
    <w:tmpl w:val="15B4E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9A"/>
    <w:rsid w:val="001C34A8"/>
    <w:rsid w:val="001D15A7"/>
    <w:rsid w:val="002530CC"/>
    <w:rsid w:val="00256A38"/>
    <w:rsid w:val="0034386E"/>
    <w:rsid w:val="004B0D55"/>
    <w:rsid w:val="00594DAD"/>
    <w:rsid w:val="005F0DCF"/>
    <w:rsid w:val="006519FF"/>
    <w:rsid w:val="00762670"/>
    <w:rsid w:val="00776840"/>
    <w:rsid w:val="00796652"/>
    <w:rsid w:val="007F07CD"/>
    <w:rsid w:val="008759E5"/>
    <w:rsid w:val="00882C98"/>
    <w:rsid w:val="009B4B82"/>
    <w:rsid w:val="00A346C2"/>
    <w:rsid w:val="00A52ED2"/>
    <w:rsid w:val="00A557DC"/>
    <w:rsid w:val="00AE68B3"/>
    <w:rsid w:val="00B17572"/>
    <w:rsid w:val="00B86BB9"/>
    <w:rsid w:val="00B87CD3"/>
    <w:rsid w:val="00BE055C"/>
    <w:rsid w:val="00BE0828"/>
    <w:rsid w:val="00C9654C"/>
    <w:rsid w:val="00D90C6E"/>
    <w:rsid w:val="00D9233F"/>
    <w:rsid w:val="00DD760E"/>
    <w:rsid w:val="00E37F9A"/>
    <w:rsid w:val="00EB4448"/>
    <w:rsid w:val="00F2272C"/>
    <w:rsid w:val="00F51EE7"/>
    <w:rsid w:val="00F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F60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5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D1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D15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EB4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7DC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557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557DC"/>
    <w:rPr>
      <w:i/>
      <w:i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BE08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28"/>
  </w:style>
  <w:style w:type="character" w:styleId="PageNumber">
    <w:name w:val="page number"/>
    <w:basedOn w:val="DefaultParagraphFont"/>
    <w:uiPriority w:val="99"/>
    <w:semiHidden/>
    <w:unhideWhenUsed/>
    <w:rsid w:val="00BE0828"/>
  </w:style>
  <w:style w:type="paragraph" w:styleId="NormalWeb">
    <w:name w:val="Normal (Web)"/>
    <w:basedOn w:val="Normal"/>
    <w:uiPriority w:val="99"/>
    <w:semiHidden/>
    <w:unhideWhenUsed/>
    <w:rsid w:val="0076267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7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70725-9FA1-4E09-8EC6-7AA4F2DE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Nicole Ofiesh, Ph.D., LLL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Ofiesh</dc:creator>
  <cp:keywords/>
  <dc:description/>
  <cp:lastModifiedBy>Caitlin Mullins</cp:lastModifiedBy>
  <cp:revision>2</cp:revision>
  <cp:lastPrinted>2019-02-12T02:34:00Z</cp:lastPrinted>
  <dcterms:created xsi:type="dcterms:W3CDTF">2020-07-08T12:27:00Z</dcterms:created>
  <dcterms:modified xsi:type="dcterms:W3CDTF">2020-07-08T12:27:00Z</dcterms:modified>
</cp:coreProperties>
</file>