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9406" w14:textId="62A2AF8D" w:rsidR="0062458F" w:rsidRDefault="001F769C">
      <w:r>
        <w:t xml:space="preserve"> </w:t>
      </w:r>
      <w:r w:rsidR="0062458F">
        <w:t xml:space="preserve"> </w:t>
      </w:r>
    </w:p>
    <w:p w14:paraId="5D8FEEBB" w14:textId="444645EE" w:rsidR="007E0435" w:rsidRDefault="00B932A2"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1AAB97CC" wp14:editId="43EB3B1C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65C70" w14:textId="77777777" w:rsidR="00B932A2" w:rsidRDefault="00D9395D" w:rsidP="00480976">
      <w:pPr>
        <w:spacing w:after="0"/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Legal/Paralegal </w:t>
      </w:r>
      <w:r w:rsidR="004318A8"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Studies </w:t>
      </w:r>
      <w:r w:rsidR="00B932A2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634"/>
        <w:gridCol w:w="1051"/>
        <w:gridCol w:w="5551"/>
        <w:gridCol w:w="1683"/>
      </w:tblGrid>
      <w:tr w:rsidR="00480976" w:rsidRPr="00480976" w14:paraId="04647EE8" w14:textId="77777777" w:rsidTr="00480976">
        <w:trPr>
          <w:trHeight w:val="300"/>
        </w:trPr>
        <w:tc>
          <w:tcPr>
            <w:tcW w:w="0" w:type="auto"/>
            <w:shd w:val="clear" w:color="auto" w:fill="BFBFBF" w:themeFill="background1" w:themeFillShade="BF"/>
            <w:noWrap/>
            <w:vAlign w:val="bottom"/>
            <w:hideMark/>
          </w:tcPr>
          <w:p w14:paraId="1CD6E8E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Organization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bottom"/>
            <w:hideMark/>
          </w:tcPr>
          <w:p w14:paraId="7BB0FDD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Type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bottom"/>
            <w:hideMark/>
          </w:tcPr>
          <w:p w14:paraId="500715D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bottom"/>
            <w:hideMark/>
          </w:tcPr>
          <w:p w14:paraId="3ADDD94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Website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bottom"/>
            <w:hideMark/>
          </w:tcPr>
          <w:p w14:paraId="6BE67D5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Phone</w:t>
            </w:r>
          </w:p>
        </w:tc>
      </w:tr>
      <w:tr w:rsidR="00480976" w:rsidRPr="00480976" w14:paraId="08CE19C2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5323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Althea DeBarr-Johnson, P.C.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44611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4C910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64C12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http://adjpclaw.com/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3396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584-5555</w:t>
            </w:r>
          </w:p>
        </w:tc>
      </w:tr>
      <w:tr w:rsidR="00480976" w:rsidRPr="00480976" w14:paraId="1A5C7B31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EEC5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ANITRA R. PRICE, P.C.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D764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30911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Fayetteville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AD16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http://www.anitrapriceesqlaw.com/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0698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461-0023</w:t>
            </w:r>
          </w:p>
        </w:tc>
      </w:tr>
      <w:tr w:rsidR="00480976" w:rsidRPr="00480976" w14:paraId="0F15063A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ECDE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 Public Schools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5E259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School System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D498F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FD6C1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http://www.atlantapublicschools.us/site/default.aspx?PageID=1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295E5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802-3500</w:t>
            </w:r>
          </w:p>
        </w:tc>
      </w:tr>
      <w:tr w:rsidR="00480976" w:rsidRPr="00480976" w14:paraId="3E91B7A1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C91A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Broadnax &amp; Martin P.C,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8C581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1C021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89B5F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http://srmlawfirm.com/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70E6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(678) 422-6275</w:t>
            </w:r>
          </w:p>
        </w:tc>
      </w:tr>
      <w:tr w:rsidR="00480976" w:rsidRPr="00480976" w14:paraId="2A249EE4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E665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Burrow &amp; Associates,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9030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Legal Studies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6F5D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Duluth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23D6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https://legalatlanta.com/contact/morrow/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EB764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(678) 878-2322</w:t>
            </w:r>
          </w:p>
        </w:tc>
      </w:tr>
      <w:tr w:rsidR="00480976" w:rsidRPr="00480976" w14:paraId="2C2E56E2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F04D4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Charles Allen Law Firm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D2267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1B670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4B198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http://www.charlesallenlawfirm.com/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1F488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458-8542</w:t>
            </w:r>
          </w:p>
        </w:tc>
      </w:tr>
      <w:tr w:rsidR="00480976" w:rsidRPr="00480976" w14:paraId="0A9F79CF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7EEE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City of Atlanta Public Defenders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24BC6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Public Defender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5BB26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D6DE5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http://www.fultoncountyga.gov/fcpubd-home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BDAA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612-5200</w:t>
            </w:r>
          </w:p>
        </w:tc>
      </w:tr>
      <w:tr w:rsidR="00480976" w:rsidRPr="00480976" w14:paraId="22D6BC29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09E7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City of Atlanta Solicitor's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9C11C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Local Government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62AAE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432ED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http://court.atlantaga.gov/solicitor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7EC0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658-6618</w:t>
            </w:r>
          </w:p>
        </w:tc>
      </w:tr>
      <w:tr w:rsidR="00480976" w:rsidRPr="00480976" w14:paraId="17EAFBDC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FD2ED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Clayton County Board of Education Administrative Complex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FB901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3272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9205D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https://www.clayton.k12.ga.us/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700E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 (770) 473-2700</w:t>
            </w:r>
          </w:p>
        </w:tc>
      </w:tr>
      <w:tr w:rsidR="00480976" w:rsidRPr="00480976" w14:paraId="72BD6A3D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CDB2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Clayton County District Attorney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000B6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Court System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C377D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DA519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https://www.claytoncountyga.gov/government/district-attorney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7A0FC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477-3450</w:t>
            </w:r>
          </w:p>
        </w:tc>
      </w:tr>
      <w:tr w:rsidR="00480976" w:rsidRPr="00480976" w14:paraId="2CC5FA4C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191A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Clayton County Juvenile Court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EB33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Court System – Juvenile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0E8AF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F5155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https://www.claytoncountyga.gov/government/courts/juvenile-court   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0A9F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477-3270</w:t>
            </w:r>
          </w:p>
        </w:tc>
      </w:tr>
      <w:tr w:rsidR="00480976" w:rsidRPr="00480976" w14:paraId="66E59FEA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FFB1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Clayton County Probate Court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EFA3A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Probate Court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512E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9329B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https://www.claytoncountyga.gov/government/courts/probate-court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35C3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477-3299</w:t>
            </w:r>
          </w:p>
        </w:tc>
      </w:tr>
      <w:tr w:rsidR="00480976" w:rsidRPr="00480976" w14:paraId="52DCC16A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4D07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Clayton County Public Defender's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E33C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Public Defender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845AB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99E68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https://www.claytoncountyga.gov/government/court-services/public-defender-s-office  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2D387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(678) 479-5036</w:t>
            </w:r>
          </w:p>
        </w:tc>
      </w:tr>
      <w:tr w:rsidR="00480976" w:rsidRPr="00480976" w14:paraId="43FF1923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F4ED9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lastRenderedPageBreak/>
              <w:t>Cramer and Peavy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B1A1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34973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Griffin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9A991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http://www.cramerpeavy.com/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FB4F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227-4955</w:t>
            </w:r>
          </w:p>
        </w:tc>
      </w:tr>
      <w:tr w:rsidR="00480976" w:rsidRPr="00480976" w14:paraId="096E042D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743BA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Darrell L. Burrow, P.C.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0D9F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55EAD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Conyers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1DF58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http://legalatlanta.com/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FE20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(678) 323-2394 </w:t>
            </w:r>
          </w:p>
        </w:tc>
      </w:tr>
      <w:tr w:rsidR="00480976" w:rsidRPr="00480976" w14:paraId="1C99FDB2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2F49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Dekalb County Magistrate Court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DE7D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Court System- Magistrate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4430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Decatur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B48D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http://www.dekalbcountyga.gov/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75506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371-2261</w:t>
            </w:r>
          </w:p>
        </w:tc>
      </w:tr>
      <w:tr w:rsidR="00480976" w:rsidRPr="00480976" w14:paraId="51A822F2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A668A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Department of Community Health General Counsel, Legal Services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AE54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Community Health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0BB21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CAEA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https://dch.georgia.gov/divisionsoffices/general-counsel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5AF7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656-4507</w:t>
            </w:r>
          </w:p>
        </w:tc>
      </w:tr>
      <w:tr w:rsidR="00480976" w:rsidRPr="00480976" w14:paraId="77C6CC1F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516DC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Division of Child Support Services-Jonesboro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DA9F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State Government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F0CF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C0AF6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https://childsupport.georgia.gov/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15D63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1 (844)694-2347</w:t>
            </w:r>
          </w:p>
        </w:tc>
      </w:tr>
      <w:tr w:rsidR="00480976" w:rsidRPr="00480976" w14:paraId="464103B3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91B58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Douglas County District Attorney’s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EECF8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Court System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CE1D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Douglasville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91910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http://www.ci.douglasville.ga.us/index.aspx?NID=132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4DCA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920-7292</w:t>
            </w:r>
          </w:p>
        </w:tc>
      </w:tr>
      <w:tr w:rsidR="00480976" w:rsidRPr="00480976" w14:paraId="19D5FFAF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37CEF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Dozier Law Firm (Macon, GA)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B5A2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8F740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Macon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1DCF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https://dozierlaw.com/?utm_content=macon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60B8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(478) 742-8441</w:t>
            </w:r>
          </w:p>
        </w:tc>
      </w:tr>
      <w:tr w:rsidR="00480976" w:rsidRPr="00480976" w14:paraId="4649BF64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E9FC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Edge &amp; Kimbell Law,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4B93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Legal Studies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31D1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Stockbridge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C0FE7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https://www.eklawllc.com/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EDCFC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474-6752</w:t>
            </w:r>
          </w:p>
        </w:tc>
      </w:tr>
      <w:tr w:rsidR="00480976" w:rsidRPr="00480976" w14:paraId="408100EE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049F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Fayette County Solicitor-General’s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1DB5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County Government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27D62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Fayetteville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F1ED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http://www.fayettecountyga.gov/courts/solicitor_general/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5FBA7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716-4260</w:t>
            </w:r>
          </w:p>
        </w:tc>
      </w:tr>
      <w:tr w:rsidR="00480976" w:rsidRPr="00480976" w14:paraId="16487EF1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D8FE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Fayette Judicial Circuit Public Defender’s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56DB9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Public Defender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3636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Fayetteville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78888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http://www.fayettecountyga.gov/courts/state_court/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AB2C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716-4340</w:t>
            </w:r>
          </w:p>
        </w:tc>
      </w:tr>
      <w:tr w:rsidR="00480976" w:rsidRPr="00480976" w14:paraId="7922A63D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3A9B7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Fincher Denmark &amp; Williams Attorneys at Law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A519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C8B3F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E029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https://www.fincherdenmark.com/    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A5791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478-9950</w:t>
            </w:r>
          </w:p>
        </w:tc>
      </w:tr>
      <w:tr w:rsidR="00480976" w:rsidRPr="00480976" w14:paraId="25D87573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50784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Fulton County District Attorney’s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23416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Court System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906E0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D8B33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https://www.atlantafultoncountyda.org/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602E2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(404) 612-4981 </w:t>
            </w:r>
          </w:p>
        </w:tc>
      </w:tr>
      <w:tr w:rsidR="00480976" w:rsidRPr="00480976" w14:paraId="6E2F6312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E955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Fulton County Government Center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41F4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County Government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406CD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9D291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http://www.fultoncountyga.gov/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EF45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612-4000</w:t>
            </w:r>
          </w:p>
        </w:tc>
      </w:tr>
      <w:tr w:rsidR="00480976" w:rsidRPr="00480976" w14:paraId="0C8E07B1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8AAB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Fulton County Magistrate and State Court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BA0E0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Court System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B879A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F0EF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http://magistratefulton.org/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D449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613-5360</w:t>
            </w:r>
          </w:p>
        </w:tc>
      </w:tr>
      <w:tr w:rsidR="00480976" w:rsidRPr="00480976" w14:paraId="592B39D7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C9BDE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Fulton County Solicitor General’s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663D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County Government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B1EA2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71B8D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http://www.fultonrestorativejustice.org/landing-page/fulton-county-office-of-the-solicitor-general/ 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CA03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612-4800</w:t>
            </w:r>
          </w:p>
        </w:tc>
      </w:tr>
      <w:tr w:rsidR="00480976" w:rsidRPr="00480976" w14:paraId="51B05FEC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56E17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Fulton County Tax Commissioner's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1495C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County Government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C3D82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9161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https://www.fultoncountytaxes.org/motor-vehicles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1E8E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613-6100</w:t>
            </w:r>
          </w:p>
        </w:tc>
      </w:tr>
      <w:tr w:rsidR="00480976" w:rsidRPr="00480976" w14:paraId="1399FD0C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CCC8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Georgia Public Defender Standards Council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204C0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Public Defender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11D73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79A8E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http://www.gpdsc.com/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50820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(661) 220-5176</w:t>
            </w:r>
          </w:p>
        </w:tc>
      </w:tr>
      <w:tr w:rsidR="00480976" w:rsidRPr="00480976" w14:paraId="42FDC295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8D846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Georgia State Capitol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1D7BD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Legal Studies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2412A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CC27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https://www.libs.uga.edu/capitolmuseum/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D771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656-7148</w:t>
            </w:r>
          </w:p>
        </w:tc>
      </w:tr>
      <w:tr w:rsidR="00480976" w:rsidRPr="00480976" w14:paraId="04D226C8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EAE3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lastRenderedPageBreak/>
              <w:t>Graff-Radford Law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D3C0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Legal Studies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4DB8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Chamblee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26444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https://graff-radford.com/contact/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160BD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(470) 485-3373</w:t>
            </w:r>
          </w:p>
        </w:tc>
      </w:tr>
      <w:tr w:rsidR="00480976" w:rsidRPr="00480976" w14:paraId="684B8CC1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26860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Harold R. Banke Justice Center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1477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County Government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4F502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C3FE8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https://www.claytoncountyga.gov/services/courts/hr-banke-justice-center-directory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07761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477-3400</w:t>
            </w:r>
          </w:p>
        </w:tc>
      </w:tr>
      <w:tr w:rsidR="00480976" w:rsidRPr="00480976" w14:paraId="3D49E4ED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3ADF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Hawk Construction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14CA9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Construction Company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E07F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Ellenwood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7425C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https://mhawkconstruction.com/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DB4DF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678-565-5120</w:t>
            </w:r>
          </w:p>
        </w:tc>
      </w:tr>
      <w:tr w:rsidR="00480976" w:rsidRPr="00480976" w14:paraId="2E305445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E031C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Henry County District Attorney's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E2D61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Court System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3D1E8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C914F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http://www.co.henry.ga.us/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5D4C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288-6400</w:t>
            </w:r>
          </w:p>
        </w:tc>
      </w:tr>
      <w:tr w:rsidR="00480976" w:rsidRPr="00480976" w14:paraId="696C1692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DB89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Henry County Public Defender's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3ED39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Public Defender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4923A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A5E1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 http://www.co.henry.ga.us/Departments/Courts/Public-Defender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7A83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288-7460</w:t>
            </w:r>
          </w:p>
        </w:tc>
      </w:tr>
      <w:tr w:rsidR="00480976" w:rsidRPr="00480976" w14:paraId="0337F8EB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AD6C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Henry County State Court, Solicitor General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FE594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State Court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B3A94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1A9E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http://www.co.henry.ga.us/SolicitorGeneral/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0346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288-7178</w:t>
            </w:r>
          </w:p>
        </w:tc>
      </w:tr>
      <w:tr w:rsidR="00480976" w:rsidRPr="00480976" w14:paraId="1563AF85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54EF2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Houston Police Department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7128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Enforcement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3E4C0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Houston, Texas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6E4E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https://www.houstontx.gov/hr/hrfiles/gyow/application_pthwy_internship_workstudy.pdf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78B3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0976" w:rsidRPr="00480976" w14:paraId="011145F3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51373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James Macie, Attorney at Law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F1D4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D31BC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CE20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https://www.meadows-law.com/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9013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957-1199</w:t>
            </w:r>
          </w:p>
        </w:tc>
      </w:tr>
      <w:tr w:rsidR="00480976" w:rsidRPr="00480976" w14:paraId="7F134BE9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B5250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Keller Williams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9C49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Real Estate Company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8052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96F3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https://kwatlmidtown.com/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BB17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604-3100</w:t>
            </w:r>
          </w:p>
        </w:tc>
      </w:tr>
      <w:tr w:rsidR="00480976" w:rsidRPr="00480976" w14:paraId="51FF723E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54204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Knights Law Group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664C2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38B1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Forest Park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CE4C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http://www.knightslegal.com/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6168D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(678) 373-4433</w:t>
            </w:r>
          </w:p>
        </w:tc>
      </w:tr>
      <w:tr w:rsidR="00480976" w:rsidRPr="00480976" w14:paraId="3971FAFB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E9D9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Lample Law,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FDD3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Legal Studies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55F4B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Doraville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99449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https://www.lamplelaw.com/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E8BB9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800-8282</w:t>
            </w:r>
          </w:p>
        </w:tc>
      </w:tr>
      <w:tr w:rsidR="00480976" w:rsidRPr="00480976" w14:paraId="6D6C719F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B6489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 of Michelle R. Clark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0AFDA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B0D53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Stockbridge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F1778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https://www.michelleclarkattorney.com/?npcmp=dir:local:3409655:30281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24A6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 (770) 648-5886</w:t>
            </w:r>
          </w:p>
        </w:tc>
      </w:tr>
      <w:tr w:rsidR="00480976" w:rsidRPr="00480976" w14:paraId="66F52082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4FC50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Offices of Chris Leopold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605C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9006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1707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http://www.attychrisleopold.com/index.html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F3970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(678) 833-2571</w:t>
            </w:r>
          </w:p>
        </w:tc>
      </w:tr>
      <w:tr w:rsidR="00480976" w:rsidRPr="00480976" w14:paraId="261B6917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D13E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Offices of Shane Smith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22A99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CFEF2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Peachtree City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7608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http://www.shanesmithlaw.com/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DFB47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487-8999</w:t>
            </w:r>
          </w:p>
        </w:tc>
      </w:tr>
      <w:tr w:rsidR="00480976" w:rsidRPr="00480976" w14:paraId="155E3679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B56C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0976">
              <w:rPr>
                <w:rFonts w:ascii="Calibri" w:eastAsia="Times New Roman" w:hAnsi="Calibri" w:cs="Calibri"/>
                <w:color w:val="000000"/>
              </w:rPr>
              <w:t>Laylaw</w:t>
            </w:r>
            <w:proofErr w:type="spellEnd"/>
            <w:r w:rsidRPr="00480976">
              <w:rPr>
                <w:rFonts w:ascii="Calibri" w:eastAsia="Times New Roman" w:hAnsi="Calibri" w:cs="Calibri"/>
                <w:color w:val="000000"/>
              </w:rPr>
              <w:t xml:space="preserve"> Legal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BAA7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A853B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0E9F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http://laylawlegal.com/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3DDD4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766-8002</w:t>
            </w:r>
          </w:p>
        </w:tc>
      </w:tr>
      <w:tr w:rsidR="00480976" w:rsidRPr="00480976" w14:paraId="05ADE4E5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5C7F5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Leanne Cooper, PC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8E466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0E6A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0D050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http://www.leannepcooper.com/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5F8F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626-5640</w:t>
            </w:r>
          </w:p>
        </w:tc>
      </w:tr>
      <w:tr w:rsidR="00480976" w:rsidRPr="00480976" w14:paraId="524F20C8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32D6A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Lunn Law,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14D4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DEBF2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8795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http://www.lunnlaw.com/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33B26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492-2974</w:t>
            </w:r>
          </w:p>
        </w:tc>
      </w:tr>
      <w:tr w:rsidR="00480976" w:rsidRPr="00480976" w14:paraId="1DE0F7E6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987E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Martin &amp; </w:t>
            </w:r>
            <w:proofErr w:type="spellStart"/>
            <w:r w:rsidRPr="00480976">
              <w:rPr>
                <w:rFonts w:ascii="Calibri" w:eastAsia="Times New Roman" w:hAnsi="Calibri" w:cs="Calibri"/>
                <w:color w:val="000000"/>
              </w:rPr>
              <w:t>Brunavs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D05ED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D2825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DE4A1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http://martinandbrunavs.com/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C7CE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982-0088</w:t>
            </w:r>
          </w:p>
        </w:tc>
      </w:tr>
      <w:tr w:rsidR="00480976" w:rsidRPr="00480976" w14:paraId="0DA13882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2F2C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Michelle R. Clark,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83C9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9629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Stockbridge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73C3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http://www.michelleclarkattorney.com/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E57F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854-1049</w:t>
            </w:r>
          </w:p>
        </w:tc>
      </w:tr>
      <w:tr w:rsidR="00480976" w:rsidRPr="00480976" w14:paraId="22B90A97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1994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lastRenderedPageBreak/>
              <w:t>Millar &amp; Mixon,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258F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FCC93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0EF2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https://atlantaadvocate.com/atlanta/midtown/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A32B1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212-3795</w:t>
            </w:r>
          </w:p>
        </w:tc>
      </w:tr>
      <w:tr w:rsidR="00480976" w:rsidRPr="00480976" w14:paraId="4AEB20D8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D818A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0976">
              <w:rPr>
                <w:rFonts w:ascii="Calibri" w:eastAsia="Times New Roman" w:hAnsi="Calibri" w:cs="Calibri"/>
                <w:color w:val="000000"/>
              </w:rPr>
              <w:t>Montlick</w:t>
            </w:r>
            <w:proofErr w:type="spellEnd"/>
            <w:r w:rsidRPr="00480976">
              <w:rPr>
                <w:rFonts w:ascii="Calibri" w:eastAsia="Times New Roman" w:hAnsi="Calibri" w:cs="Calibri"/>
                <w:color w:val="000000"/>
              </w:rPr>
              <w:t xml:space="preserve"> &amp; Associates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36715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6288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DF02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https://www.montlick.com/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1EC1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529-6333</w:t>
            </w:r>
          </w:p>
        </w:tc>
      </w:tr>
      <w:tr w:rsidR="00480976" w:rsidRPr="00480976" w14:paraId="295AD1D6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57ED4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Mosaic Georgia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6FC2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Sexual Assault Center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4874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Duluth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76E5F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https://www.mosaicgeorgia.org/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621F6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770-497-9122</w:t>
            </w:r>
          </w:p>
        </w:tc>
      </w:tr>
      <w:tr w:rsidR="00480976" w:rsidRPr="00480976" w14:paraId="5C57DA66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30D36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Nelson Mullins Riley &amp; Scarborough LLP (Atlanta)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B46B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45106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93408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https://www.nelsonmullins.com/locations/atlanta_ga#main?utm_source=GMB&amp;utm_medium=Yext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F06E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322-6000</w:t>
            </w:r>
          </w:p>
        </w:tc>
      </w:tr>
      <w:tr w:rsidR="00480976" w:rsidRPr="00480976" w14:paraId="12F5B4FF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62742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0976">
              <w:rPr>
                <w:rFonts w:ascii="Calibri" w:eastAsia="Times New Roman" w:hAnsi="Calibri" w:cs="Calibri"/>
                <w:color w:val="000000"/>
              </w:rPr>
              <w:t>Obiorah</w:t>
            </w:r>
            <w:proofErr w:type="spellEnd"/>
            <w:r w:rsidRPr="00480976">
              <w:rPr>
                <w:rFonts w:ascii="Calibri" w:eastAsia="Times New Roman" w:hAnsi="Calibri" w:cs="Calibri"/>
                <w:color w:val="000000"/>
              </w:rPr>
              <w:t xml:space="preserve"> Fields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0E50F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43C21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7970A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https://www.obiorahfields.com/contact-us/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E2918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495-5258</w:t>
            </w:r>
          </w:p>
        </w:tc>
      </w:tr>
      <w:tr w:rsidR="00480976" w:rsidRPr="00480976" w14:paraId="571FCCF3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2D630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Office of Congressman David Scott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C7C2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72B23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Riverdale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2BB29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https://davidscott.house.gov/contact/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FE13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210-5073</w:t>
            </w:r>
          </w:p>
        </w:tc>
      </w:tr>
      <w:tr w:rsidR="00480976" w:rsidRPr="00480976" w14:paraId="7870A088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067B8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Office of the Circuit Public Defender Clayton Judicial Circuit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E413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Public Defender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D98E6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9366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https://gapubdef.org/available-jobs-internships/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E8C23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(678) 479-5036</w:t>
            </w:r>
          </w:p>
        </w:tc>
      </w:tr>
      <w:tr w:rsidR="00480976" w:rsidRPr="00480976" w14:paraId="4B873721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CB83B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Ogletree, Deakins, Nash, </w:t>
            </w:r>
            <w:proofErr w:type="spellStart"/>
            <w:r w:rsidRPr="00480976">
              <w:rPr>
                <w:rFonts w:ascii="Calibri" w:eastAsia="Times New Roman" w:hAnsi="Calibri" w:cs="Calibri"/>
                <w:color w:val="000000"/>
              </w:rPr>
              <w:t>Smoake</w:t>
            </w:r>
            <w:proofErr w:type="spellEnd"/>
            <w:r w:rsidRPr="00480976">
              <w:rPr>
                <w:rFonts w:ascii="Calibri" w:eastAsia="Times New Roman" w:hAnsi="Calibri" w:cs="Calibri"/>
                <w:color w:val="000000"/>
              </w:rPr>
              <w:t xml:space="preserve"> &amp; Stewart, P.C.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888BC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7F12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9BD33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http://www.ogletreedeakins.com/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02CD3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881-1300</w:t>
            </w:r>
          </w:p>
        </w:tc>
      </w:tr>
      <w:tr w:rsidR="00480976" w:rsidRPr="00480976" w14:paraId="46CE6ADD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AD4C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Pandora E. Palmer, PC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12CA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3A1CF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7037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http://pandoralaw.com/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CC686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(678) 432-9958</w:t>
            </w:r>
          </w:p>
        </w:tc>
      </w:tr>
      <w:tr w:rsidR="00480976" w:rsidRPr="00480976" w14:paraId="752EAC86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E66BF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Ponce City Market-Twitter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CA17B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Legal Studies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FC878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8C4F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https://www.poncecitymarket.com/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D875D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900-7900</w:t>
            </w:r>
          </w:p>
        </w:tc>
      </w:tr>
      <w:tr w:rsidR="00480976" w:rsidRPr="00480976" w14:paraId="6E08E09A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9D79A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Power, </w:t>
            </w:r>
            <w:proofErr w:type="spellStart"/>
            <w:r w:rsidRPr="00480976">
              <w:rPr>
                <w:rFonts w:ascii="Calibri" w:eastAsia="Times New Roman" w:hAnsi="Calibri" w:cs="Calibri"/>
                <w:color w:val="000000"/>
              </w:rPr>
              <w:t>Jaugstetter</w:t>
            </w:r>
            <w:proofErr w:type="spellEnd"/>
            <w:r w:rsidRPr="00480976">
              <w:rPr>
                <w:rFonts w:ascii="Calibri" w:eastAsia="Times New Roman" w:hAnsi="Calibri" w:cs="Calibri"/>
                <w:color w:val="000000"/>
              </w:rPr>
              <w:t>, and Futch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50E7F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ECE1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94EB0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https://powerjaug.com/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0A090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957-1765</w:t>
            </w:r>
          </w:p>
        </w:tc>
      </w:tr>
      <w:tr w:rsidR="00480976" w:rsidRPr="00480976" w14:paraId="7C03E4F1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D616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Smith, Welch, Webb &amp; White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AF07E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CE43E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Several locations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0478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https://smithwelchlaw.com/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569A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389-4864</w:t>
            </w:r>
          </w:p>
        </w:tc>
      </w:tr>
      <w:tr w:rsidR="00480976" w:rsidRPr="00480976" w14:paraId="64D87E88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72DC4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Superior Court of Fulton County (UG)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84FE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Paralegal Studies (Cert)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9E23C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FD22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https://www.fultoncourt.org/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BEE15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612-4518</w:t>
            </w:r>
          </w:p>
        </w:tc>
      </w:tr>
      <w:tr w:rsidR="00480976" w:rsidRPr="00480976" w14:paraId="2D68A9EF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7B07D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The Clayton County District Attorney's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8942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Court System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8970B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B60BB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https://www.claytoncountyga.gov/government/district-attorney/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D948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477-3450</w:t>
            </w:r>
          </w:p>
        </w:tc>
      </w:tr>
      <w:tr w:rsidR="00480976" w:rsidRPr="00480976" w14:paraId="24BF0541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4BFEF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The Joyner Law Firm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0BB4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9D1DB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A7CB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http://thejoynerlawfirm.com/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DEE33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473-1758</w:t>
            </w:r>
          </w:p>
        </w:tc>
      </w:tr>
      <w:tr w:rsidR="00480976" w:rsidRPr="00480976" w14:paraId="0140C215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394D7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The JW Law Firm,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E2A5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Legal Studies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8C4B5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Tucker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321CD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https://www.thejwlawfirm.com/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A649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817-7624</w:t>
            </w:r>
          </w:p>
        </w:tc>
      </w:tr>
      <w:tr w:rsidR="00480976" w:rsidRPr="00480976" w14:paraId="517939F8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6243F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The King Firm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65E9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F839A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Griffin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C8E65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https://kingtriallaw.com/griffin-personal-injury-lawyer/?utm_medium=organic&amp;utm_campaign=gmb-griffin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A025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991-6545</w:t>
            </w:r>
          </w:p>
        </w:tc>
      </w:tr>
      <w:tr w:rsidR="00480976" w:rsidRPr="00480976" w14:paraId="21150B0B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B1C1E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lastRenderedPageBreak/>
              <w:t xml:space="preserve">The Law Office of Jordan K. </w:t>
            </w:r>
            <w:proofErr w:type="gramStart"/>
            <w:r w:rsidRPr="00480976">
              <w:rPr>
                <w:rFonts w:ascii="Calibri" w:eastAsia="Times New Roman" w:hAnsi="Calibri" w:cs="Calibri"/>
                <w:color w:val="000000"/>
              </w:rPr>
              <w:t>Van</w:t>
            </w:r>
            <w:proofErr w:type="gramEnd"/>
            <w:r w:rsidRPr="00480976">
              <w:rPr>
                <w:rFonts w:ascii="Calibri" w:eastAsia="Times New Roman" w:hAnsi="Calibri" w:cs="Calibri"/>
                <w:color w:val="000000"/>
              </w:rPr>
              <w:t xml:space="preserve"> Matre, P.C.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96AF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Legal Studies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9D66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3289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https://www.jvmlaw.com/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99671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(678) 812-5147</w:t>
            </w:r>
          </w:p>
        </w:tc>
      </w:tr>
      <w:tr w:rsidR="00480976" w:rsidRPr="00480976" w14:paraId="406538B5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555A1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The Shields Law Firm,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6F28C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C727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0626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http://www.shieldslawfirm.com/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CBAC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880-3328</w:t>
            </w:r>
          </w:p>
        </w:tc>
      </w:tr>
      <w:tr w:rsidR="00480976" w:rsidRPr="00480976" w14:paraId="606C488E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D533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Vero Biotech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F430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Medical equipment supplier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ABEED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F5781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https://www.vero-biotech.com/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D75C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contactus@vero-biotech.com</w:t>
            </w:r>
          </w:p>
        </w:tc>
      </w:tr>
      <w:tr w:rsidR="00480976" w:rsidRPr="00480976" w14:paraId="7D63C918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2853B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W. Scott Smith, P.C.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F7A8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D577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1BE8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http://www.peachstatelawyer.com/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65D3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581-0999</w:t>
            </w:r>
          </w:p>
        </w:tc>
      </w:tr>
      <w:tr w:rsidR="00480976" w:rsidRPr="00480976" w14:paraId="545AE467" w14:textId="77777777" w:rsidTr="004809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26990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Wood &amp; Craig,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CA60F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F6A41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207C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http://woodcraig.com/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06B8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(404) 888-9962 </w:t>
            </w:r>
          </w:p>
        </w:tc>
      </w:tr>
    </w:tbl>
    <w:p w14:paraId="4A792D82" w14:textId="77777777" w:rsidR="00480976" w:rsidRDefault="00480976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83112A" w14:textId="3F62C054" w:rsidR="003C459D" w:rsidRPr="005F1A6B" w:rsidRDefault="003C459D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8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="00607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07FB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5362EBB" w14:textId="7A983929" w:rsidR="003C459D" w:rsidRPr="00486D37" w:rsidRDefault="003C459D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the professor who will </w:t>
      </w:r>
      <w:proofErr w:type="gramStart"/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</w:t>
      </w:r>
      <w:r w:rsidR="00A6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coordinating</w:t>
      </w:r>
      <w:proofErr w:type="gramEnd"/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459D" w:rsidRPr="00486D37" w:rsidSect="00B932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A2"/>
    <w:rsid w:val="00014961"/>
    <w:rsid w:val="00062901"/>
    <w:rsid w:val="00092057"/>
    <w:rsid w:val="000C7F68"/>
    <w:rsid w:val="001258ED"/>
    <w:rsid w:val="001405BE"/>
    <w:rsid w:val="001560E8"/>
    <w:rsid w:val="00163AF9"/>
    <w:rsid w:val="001C7722"/>
    <w:rsid w:val="001E5FC8"/>
    <w:rsid w:val="001F769C"/>
    <w:rsid w:val="0020218C"/>
    <w:rsid w:val="00206B5D"/>
    <w:rsid w:val="00231984"/>
    <w:rsid w:val="00235B81"/>
    <w:rsid w:val="002602B5"/>
    <w:rsid w:val="002771B9"/>
    <w:rsid w:val="00293DC4"/>
    <w:rsid w:val="00296523"/>
    <w:rsid w:val="003276DC"/>
    <w:rsid w:val="00341845"/>
    <w:rsid w:val="00376CF2"/>
    <w:rsid w:val="00384D8F"/>
    <w:rsid w:val="003916B5"/>
    <w:rsid w:val="003A7231"/>
    <w:rsid w:val="003C459D"/>
    <w:rsid w:val="004318A8"/>
    <w:rsid w:val="00465CBF"/>
    <w:rsid w:val="004725D8"/>
    <w:rsid w:val="00480976"/>
    <w:rsid w:val="004F733C"/>
    <w:rsid w:val="005351BA"/>
    <w:rsid w:val="00554829"/>
    <w:rsid w:val="00587C9E"/>
    <w:rsid w:val="005E3541"/>
    <w:rsid w:val="005F32F5"/>
    <w:rsid w:val="00607FB7"/>
    <w:rsid w:val="0062458F"/>
    <w:rsid w:val="006440BB"/>
    <w:rsid w:val="006824A0"/>
    <w:rsid w:val="006A4591"/>
    <w:rsid w:val="006D0A84"/>
    <w:rsid w:val="006F7ECB"/>
    <w:rsid w:val="00710D8B"/>
    <w:rsid w:val="00725F8B"/>
    <w:rsid w:val="00726DF1"/>
    <w:rsid w:val="00752D50"/>
    <w:rsid w:val="00753F6E"/>
    <w:rsid w:val="007637BC"/>
    <w:rsid w:val="00781C06"/>
    <w:rsid w:val="00793CE1"/>
    <w:rsid w:val="007A7BB4"/>
    <w:rsid w:val="007C08C1"/>
    <w:rsid w:val="007C3791"/>
    <w:rsid w:val="007C5751"/>
    <w:rsid w:val="007E0435"/>
    <w:rsid w:val="007E65EF"/>
    <w:rsid w:val="008169CD"/>
    <w:rsid w:val="00821A76"/>
    <w:rsid w:val="00874B38"/>
    <w:rsid w:val="008762F4"/>
    <w:rsid w:val="00882E38"/>
    <w:rsid w:val="008B033B"/>
    <w:rsid w:val="008C7C4C"/>
    <w:rsid w:val="008F0E7A"/>
    <w:rsid w:val="009129C5"/>
    <w:rsid w:val="00940466"/>
    <w:rsid w:val="00955ABA"/>
    <w:rsid w:val="00956929"/>
    <w:rsid w:val="00956C8F"/>
    <w:rsid w:val="00964EEA"/>
    <w:rsid w:val="00980A7E"/>
    <w:rsid w:val="00980DCE"/>
    <w:rsid w:val="00985D64"/>
    <w:rsid w:val="00A00228"/>
    <w:rsid w:val="00A0749C"/>
    <w:rsid w:val="00A21768"/>
    <w:rsid w:val="00A67163"/>
    <w:rsid w:val="00A72068"/>
    <w:rsid w:val="00A732E8"/>
    <w:rsid w:val="00A746C9"/>
    <w:rsid w:val="00AB6FCC"/>
    <w:rsid w:val="00B01F5D"/>
    <w:rsid w:val="00B11EA3"/>
    <w:rsid w:val="00B17E5F"/>
    <w:rsid w:val="00B40857"/>
    <w:rsid w:val="00B44617"/>
    <w:rsid w:val="00B932A2"/>
    <w:rsid w:val="00BD7B14"/>
    <w:rsid w:val="00C90246"/>
    <w:rsid w:val="00CA453C"/>
    <w:rsid w:val="00CA5EF9"/>
    <w:rsid w:val="00D12873"/>
    <w:rsid w:val="00D27EAB"/>
    <w:rsid w:val="00D46BDB"/>
    <w:rsid w:val="00D9395D"/>
    <w:rsid w:val="00E0211B"/>
    <w:rsid w:val="00E25CA7"/>
    <w:rsid w:val="00E34650"/>
    <w:rsid w:val="00E520F5"/>
    <w:rsid w:val="00E74B4F"/>
    <w:rsid w:val="00E7644F"/>
    <w:rsid w:val="00EB2356"/>
    <w:rsid w:val="00ED61D2"/>
    <w:rsid w:val="00ED7D37"/>
    <w:rsid w:val="00EF550F"/>
    <w:rsid w:val="00F136A8"/>
    <w:rsid w:val="00F75CFB"/>
    <w:rsid w:val="00F76018"/>
    <w:rsid w:val="00F93AB7"/>
    <w:rsid w:val="00FA4C52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4DF0"/>
  <w15:chartTrackingRefBased/>
  <w15:docId w15:val="{E0683C38-9C01-4ACF-AD42-AA8017C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clayton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3" ma:contentTypeDescription="Create a new document." ma:contentTypeScope="" ma:versionID="6c67cededf0d072c5c166ec5dd65bf02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dbd7a31306b6af63ea00dc15b22b41a4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59AAE-1ABC-436A-B473-A4898817E36C}">
  <ds:schemaRefs>
    <ds:schemaRef ds:uri="http://schemas.microsoft.com/office/infopath/2007/PartnerControls"/>
    <ds:schemaRef ds:uri="7f02c47f-2de3-464e-8267-1732a600d3c9"/>
    <ds:schemaRef ds:uri="http://purl.org/dc/elements/1.1/"/>
    <ds:schemaRef ds:uri="http://schemas.microsoft.com/office/2006/metadata/properties"/>
    <ds:schemaRef ds:uri="88f5d325-dde3-4340-a5aa-fe8b35a4f8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63345D-6012-4F33-A29F-D2ADAF319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77944-E081-4130-A826-C246F22A3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Henrietta Carter</cp:lastModifiedBy>
  <cp:revision>2</cp:revision>
  <dcterms:created xsi:type="dcterms:W3CDTF">2023-08-03T19:30:00Z</dcterms:created>
  <dcterms:modified xsi:type="dcterms:W3CDTF">2023-08-03T19:30:00Z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</Properties>
</file>