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8F" w:rsidRDefault="006F72F0" w:rsidP="00C05776">
      <w:pPr>
        <w:jc w:val="center"/>
      </w:pPr>
      <w:r>
        <w:rPr>
          <w:b/>
        </w:rPr>
        <w:t>CAREER SERVICES GO</w:t>
      </w:r>
      <w:r w:rsidR="00C05776" w:rsidRPr="00C05776">
        <w:rPr>
          <w:b/>
        </w:rPr>
        <w:t>ALS AND OBJECTIVES 2014-2015</w:t>
      </w:r>
    </w:p>
    <w:tbl>
      <w:tblPr>
        <w:tblStyle w:val="TableGrid"/>
        <w:tblpPr w:leftFromText="180" w:rightFromText="180" w:vertAnchor="page" w:horzAnchor="margin" w:tblpY="2236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05776" w:rsidRPr="00E046FC" w:rsidTr="002F7665">
        <w:trPr>
          <w:trHeight w:val="800"/>
        </w:trPr>
        <w:tc>
          <w:tcPr>
            <w:tcW w:w="9805" w:type="dxa"/>
            <w:shd w:val="clear" w:color="auto" w:fill="F2F2F2" w:themeFill="background1" w:themeFillShade="F2"/>
            <w:vAlign w:val="bottom"/>
          </w:tcPr>
          <w:p w:rsidR="00C05776" w:rsidRPr="002A6C1A" w:rsidRDefault="00C05776" w:rsidP="00C057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6C1A" w:rsidRPr="002A6C1A" w:rsidRDefault="002A6C1A" w:rsidP="002A6C1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C1A">
              <w:rPr>
                <w:rFonts w:ascii="Arial" w:hAnsi="Arial" w:cs="Arial"/>
                <w:b/>
                <w:sz w:val="22"/>
                <w:szCs w:val="22"/>
              </w:rPr>
              <w:t>Expand relationships both on and off campus</w:t>
            </w:r>
          </w:p>
          <w:p w:rsidR="00C05776" w:rsidRPr="002A6C1A" w:rsidRDefault="00C05776" w:rsidP="002A6C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776" w:rsidRPr="00E046FC" w:rsidTr="002F7665">
        <w:tc>
          <w:tcPr>
            <w:tcW w:w="9805" w:type="dxa"/>
          </w:tcPr>
          <w:p w:rsidR="002A6C1A" w:rsidRPr="002A6C1A" w:rsidRDefault="002A6C1A" w:rsidP="002A6C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A6C1A">
              <w:rPr>
                <w:rFonts w:ascii="Arial" w:hAnsi="Arial" w:cs="Arial"/>
                <w:sz w:val="22"/>
                <w:szCs w:val="22"/>
              </w:rPr>
              <w:t>Collaborate with external relations, enrollment management, academic departments, athletics and the business community to increase student awareness of Career Development and The EDGE initiative.</w:t>
            </w:r>
          </w:p>
          <w:p w:rsidR="00C05776" w:rsidRPr="002A6C1A" w:rsidRDefault="00C05776" w:rsidP="00C0577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E046FC" w:rsidTr="002F7665">
        <w:trPr>
          <w:trHeight w:val="833"/>
        </w:trPr>
        <w:tc>
          <w:tcPr>
            <w:tcW w:w="9805" w:type="dxa"/>
          </w:tcPr>
          <w:p w:rsidR="002A6C1A" w:rsidRPr="002A6C1A" w:rsidRDefault="002A6C1A" w:rsidP="002A6C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A6C1A">
              <w:rPr>
                <w:rFonts w:ascii="Arial" w:hAnsi="Arial" w:cs="Arial"/>
                <w:sz w:val="22"/>
                <w:szCs w:val="22"/>
              </w:rPr>
              <w:t>Add at least six (6)  new employers who participate in on-campus recruiting for part-time, full-time and internship positions</w:t>
            </w:r>
          </w:p>
          <w:p w:rsidR="00C05776" w:rsidRPr="002A6C1A" w:rsidRDefault="00C05776" w:rsidP="002A6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E046FC" w:rsidTr="002F7665">
        <w:trPr>
          <w:trHeight w:val="720"/>
        </w:trPr>
        <w:tc>
          <w:tcPr>
            <w:tcW w:w="9805" w:type="dxa"/>
          </w:tcPr>
          <w:p w:rsidR="00C05776" w:rsidRPr="002A6C1A" w:rsidRDefault="002A6C1A" w:rsidP="002A6C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A6C1A">
              <w:rPr>
                <w:rFonts w:ascii="Arial" w:hAnsi="Arial" w:cs="Arial"/>
                <w:sz w:val="22"/>
                <w:szCs w:val="22"/>
              </w:rPr>
              <w:t>Implement an Employer-In Residence and Alumni-In Residence program to increase opportunities for employers and alumni to engage with students</w:t>
            </w:r>
          </w:p>
        </w:tc>
      </w:tr>
      <w:tr w:rsidR="00C05776" w:rsidRPr="00E046FC" w:rsidTr="002F7665">
        <w:trPr>
          <w:trHeight w:val="720"/>
        </w:trPr>
        <w:tc>
          <w:tcPr>
            <w:tcW w:w="9805" w:type="dxa"/>
            <w:shd w:val="clear" w:color="auto" w:fill="E7E6E6" w:themeFill="background2"/>
            <w:vAlign w:val="center"/>
          </w:tcPr>
          <w:p w:rsidR="00C05776" w:rsidRPr="002A6C1A" w:rsidRDefault="002A6C1A" w:rsidP="002A6C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EA6">
              <w:rPr>
                <w:rFonts w:ascii="Arial" w:hAnsi="Arial" w:cs="Arial"/>
                <w:b/>
                <w:sz w:val="22"/>
                <w:szCs w:val="22"/>
              </w:rPr>
              <w:t>Enhance targeted outreach initiatives</w:t>
            </w:r>
          </w:p>
        </w:tc>
      </w:tr>
      <w:tr w:rsidR="00C05776" w:rsidRPr="00E046FC" w:rsidTr="002F7665">
        <w:trPr>
          <w:trHeight w:val="720"/>
        </w:trPr>
        <w:tc>
          <w:tcPr>
            <w:tcW w:w="9805" w:type="dxa"/>
          </w:tcPr>
          <w:p w:rsidR="00C05776" w:rsidRPr="002A6C1A" w:rsidRDefault="002A6C1A" w:rsidP="002A6C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A6C1A">
              <w:rPr>
                <w:rFonts w:ascii="Arial" w:hAnsi="Arial" w:cs="Arial"/>
                <w:sz w:val="22"/>
                <w:szCs w:val="22"/>
              </w:rPr>
              <w:t>Communicate directly with campus student leaders to inform them of opportunities to become Career Ready.</w:t>
            </w:r>
          </w:p>
        </w:tc>
      </w:tr>
      <w:tr w:rsidR="00C05776" w:rsidRPr="00E046FC" w:rsidTr="002F7665">
        <w:trPr>
          <w:trHeight w:val="720"/>
        </w:trPr>
        <w:tc>
          <w:tcPr>
            <w:tcW w:w="9805" w:type="dxa"/>
          </w:tcPr>
          <w:p w:rsidR="002A6C1A" w:rsidRPr="002A6C1A" w:rsidRDefault="002A6C1A" w:rsidP="002A6C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A6C1A">
              <w:rPr>
                <w:rFonts w:ascii="Arial" w:hAnsi="Arial" w:cs="Arial"/>
                <w:sz w:val="22"/>
                <w:szCs w:val="22"/>
              </w:rPr>
              <w:t>Continue mobile Career Services to include marketing in the Natural and Behavioral Science Building to increase awareness of Career Services to students</w:t>
            </w:r>
          </w:p>
          <w:p w:rsidR="00C05776" w:rsidRPr="002A6C1A" w:rsidRDefault="00C05776" w:rsidP="00C05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E046FC" w:rsidTr="002F7665">
        <w:trPr>
          <w:trHeight w:val="720"/>
        </w:trPr>
        <w:tc>
          <w:tcPr>
            <w:tcW w:w="9805" w:type="dxa"/>
          </w:tcPr>
          <w:p w:rsidR="00C05776" w:rsidRPr="002A6C1A" w:rsidRDefault="002A6C1A" w:rsidP="002A6C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A6C1A">
              <w:rPr>
                <w:rFonts w:ascii="Arial" w:hAnsi="Arial" w:cs="Arial"/>
                <w:sz w:val="22"/>
                <w:szCs w:val="22"/>
              </w:rPr>
              <w:t>Schedule at least two (2) visits per semester to the Fayette County site that include employer outreach in the area</w:t>
            </w:r>
            <w:r w:rsidRPr="002A6C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A6C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6C1A" w:rsidRPr="00E046FC" w:rsidTr="002F7665">
        <w:trPr>
          <w:trHeight w:val="720"/>
        </w:trPr>
        <w:tc>
          <w:tcPr>
            <w:tcW w:w="9805" w:type="dxa"/>
            <w:shd w:val="clear" w:color="auto" w:fill="E7E6E6" w:themeFill="background2"/>
            <w:vAlign w:val="center"/>
          </w:tcPr>
          <w:p w:rsidR="00B76CE7" w:rsidRDefault="00B76CE7" w:rsidP="002A6C1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6C1A" w:rsidRDefault="002A6C1A" w:rsidP="002A6C1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5EED">
              <w:rPr>
                <w:rFonts w:ascii="Arial" w:hAnsi="Arial" w:cs="Arial"/>
                <w:b/>
                <w:sz w:val="22"/>
                <w:szCs w:val="22"/>
              </w:rPr>
              <w:t xml:space="preserve">Develop and Enhance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Student Learning Experiences and </w:t>
            </w:r>
            <w:r w:rsidRPr="00325EED">
              <w:rPr>
                <w:rFonts w:ascii="Arial" w:hAnsi="Arial" w:cs="Arial"/>
                <w:b/>
                <w:sz w:val="22"/>
                <w:szCs w:val="22"/>
              </w:rPr>
              <w:t>Career-related programs</w:t>
            </w:r>
          </w:p>
          <w:p w:rsidR="002A6C1A" w:rsidRPr="002A6C1A" w:rsidRDefault="002A6C1A" w:rsidP="002A6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C1A" w:rsidRPr="00E046FC" w:rsidTr="002F7665">
        <w:trPr>
          <w:trHeight w:val="720"/>
        </w:trPr>
        <w:tc>
          <w:tcPr>
            <w:tcW w:w="9805" w:type="dxa"/>
          </w:tcPr>
          <w:p w:rsidR="00F14474" w:rsidRPr="00F14474" w:rsidRDefault="00B76CE7" w:rsidP="00F1447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76CE7">
              <w:rPr>
                <w:rFonts w:ascii="Arial" w:hAnsi="Arial" w:cs="Arial"/>
                <w:sz w:val="22"/>
                <w:szCs w:val="22"/>
              </w:rPr>
              <w:t>Enhance Senior Day</w:t>
            </w:r>
            <w:r w:rsidR="00F14474">
              <w:rPr>
                <w:rFonts w:ascii="Arial" w:hAnsi="Arial" w:cs="Arial"/>
                <w:sz w:val="22"/>
                <w:szCs w:val="22"/>
              </w:rPr>
              <w:t xml:space="preserve"> to include additional offices, food, different location</w:t>
            </w:r>
            <w:bookmarkStart w:id="0" w:name="_GoBack"/>
            <w:bookmarkEnd w:id="0"/>
          </w:p>
        </w:tc>
      </w:tr>
      <w:tr w:rsidR="002A6C1A" w:rsidRPr="00E046FC" w:rsidTr="002F7665">
        <w:trPr>
          <w:trHeight w:val="720"/>
        </w:trPr>
        <w:tc>
          <w:tcPr>
            <w:tcW w:w="9805" w:type="dxa"/>
          </w:tcPr>
          <w:p w:rsidR="00B76CE7" w:rsidRPr="00B76CE7" w:rsidRDefault="00B76CE7" w:rsidP="00B76C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76CE7">
              <w:rPr>
                <w:rFonts w:ascii="Arial" w:hAnsi="Arial" w:cs="Arial"/>
                <w:sz w:val="22"/>
                <w:szCs w:val="22"/>
              </w:rPr>
              <w:t>Develop and implement programming specifically for National Career Development Month</w:t>
            </w:r>
          </w:p>
          <w:p w:rsidR="002A6C1A" w:rsidRPr="00B76CE7" w:rsidRDefault="002A6C1A" w:rsidP="002A6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C1A" w:rsidRPr="00E046FC" w:rsidTr="002F7665">
        <w:trPr>
          <w:trHeight w:val="720"/>
        </w:trPr>
        <w:tc>
          <w:tcPr>
            <w:tcW w:w="9805" w:type="dxa"/>
          </w:tcPr>
          <w:p w:rsidR="002A6C1A" w:rsidRPr="00B76CE7" w:rsidRDefault="00B76CE7" w:rsidP="00B76C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76CE7">
              <w:rPr>
                <w:rFonts w:ascii="Arial" w:eastAsiaTheme="minorHAnsi" w:hAnsi="Arial" w:cs="Arial"/>
                <w:sz w:val="22"/>
                <w:szCs w:val="22"/>
              </w:rPr>
              <w:t>Promote National Student Employment week to include activities for departments, students and employer involvement</w:t>
            </w:r>
          </w:p>
        </w:tc>
      </w:tr>
      <w:tr w:rsidR="00B76CE7" w:rsidRPr="00E046FC" w:rsidTr="002F7665">
        <w:trPr>
          <w:trHeight w:val="720"/>
        </w:trPr>
        <w:tc>
          <w:tcPr>
            <w:tcW w:w="9805" w:type="dxa"/>
          </w:tcPr>
          <w:p w:rsidR="00B76CE7" w:rsidRPr="00B76CE7" w:rsidRDefault="00B76CE7" w:rsidP="00B76C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76CE7">
              <w:rPr>
                <w:rFonts w:ascii="Arial" w:hAnsi="Arial" w:cs="Arial"/>
                <w:sz w:val="22"/>
                <w:szCs w:val="22"/>
              </w:rPr>
              <w:t>Explore student interest in Delta Epsilon Iota Career Services Academic Honor Society</w:t>
            </w:r>
          </w:p>
          <w:p w:rsidR="00B76CE7" w:rsidRPr="00B76CE7" w:rsidRDefault="00B76CE7" w:rsidP="002A6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E7" w:rsidRPr="00E046FC" w:rsidTr="002F7665">
        <w:trPr>
          <w:trHeight w:val="720"/>
        </w:trPr>
        <w:tc>
          <w:tcPr>
            <w:tcW w:w="9805" w:type="dxa"/>
          </w:tcPr>
          <w:p w:rsidR="00B76CE7" w:rsidRPr="00571A86" w:rsidRDefault="00B76CE7" w:rsidP="002A6C1A"/>
        </w:tc>
      </w:tr>
      <w:tr w:rsidR="00B76CE7" w:rsidRPr="00E046FC" w:rsidTr="002F7665">
        <w:trPr>
          <w:trHeight w:val="720"/>
        </w:trPr>
        <w:tc>
          <w:tcPr>
            <w:tcW w:w="9805" w:type="dxa"/>
          </w:tcPr>
          <w:p w:rsidR="00B76CE7" w:rsidRPr="00571A86" w:rsidRDefault="00B76CE7" w:rsidP="002A6C1A"/>
        </w:tc>
      </w:tr>
    </w:tbl>
    <w:p w:rsidR="00C05776" w:rsidRDefault="00C05776" w:rsidP="002F7665"/>
    <w:sectPr w:rsidR="00C05776" w:rsidSect="002F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71707"/>
    <w:multiLevelType w:val="hybridMultilevel"/>
    <w:tmpl w:val="49128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976D4E"/>
    <w:multiLevelType w:val="hybridMultilevel"/>
    <w:tmpl w:val="B1D4C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D15CFC"/>
    <w:multiLevelType w:val="hybridMultilevel"/>
    <w:tmpl w:val="67FE0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528AB"/>
    <w:multiLevelType w:val="hybridMultilevel"/>
    <w:tmpl w:val="DF8C9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025818"/>
    <w:multiLevelType w:val="hybridMultilevel"/>
    <w:tmpl w:val="DE783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76"/>
    <w:rsid w:val="00295002"/>
    <w:rsid w:val="002A6C1A"/>
    <w:rsid w:val="002F7665"/>
    <w:rsid w:val="006F72F0"/>
    <w:rsid w:val="00A45E8F"/>
    <w:rsid w:val="00B76CE7"/>
    <w:rsid w:val="00C05776"/>
    <w:rsid w:val="00F1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1325-9414-49DE-BCB0-F73190A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77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77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Default">
    <w:name w:val="Default"/>
    <w:rsid w:val="00C05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Angelyn Hayes</dc:creator>
  <cp:keywords/>
  <dc:description/>
  <cp:lastModifiedBy>Angelyn Hayes</cp:lastModifiedBy>
  <cp:revision>5</cp:revision>
  <dcterms:created xsi:type="dcterms:W3CDTF">2015-01-07T13:32:00Z</dcterms:created>
  <dcterms:modified xsi:type="dcterms:W3CDTF">2015-02-25T13:44:00Z</dcterms:modified>
</cp:coreProperties>
</file>