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Default="00053B04" w:rsidP="00C05776">
      <w:pPr>
        <w:jc w:val="center"/>
      </w:pPr>
      <w:r>
        <w:rPr>
          <w:b/>
        </w:rPr>
        <w:t>CAMPUS LIFE</w:t>
      </w:r>
      <w:r w:rsidR="006F72F0">
        <w:rPr>
          <w:b/>
        </w:rPr>
        <w:t xml:space="preserve"> GO</w:t>
      </w:r>
      <w:r w:rsidR="00C05776" w:rsidRPr="00C05776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E046FC" w:rsidTr="00CE6CA6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center"/>
          </w:tcPr>
          <w:p w:rsidR="00C05776" w:rsidRPr="002A6C1A" w:rsidRDefault="00CE6CA6" w:rsidP="00CE6C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21E2">
              <w:rPr>
                <w:rFonts w:ascii="Arial" w:eastAsiaTheme="minorHAnsi" w:hAnsi="Arial" w:cs="Arial"/>
                <w:b/>
                <w:sz w:val="22"/>
                <w:szCs w:val="22"/>
              </w:rPr>
              <w:t>Develop programs with intentionality based on identified needs</w:t>
            </w:r>
          </w:p>
        </w:tc>
      </w:tr>
      <w:tr w:rsidR="00C05776" w:rsidRPr="00E046FC" w:rsidTr="002F7665">
        <w:tc>
          <w:tcPr>
            <w:tcW w:w="9805" w:type="dxa"/>
          </w:tcPr>
          <w:p w:rsidR="00CE6CA6" w:rsidRDefault="00CE6CA6" w:rsidP="00CE6CA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E6CA6" w:rsidRPr="009A21E2" w:rsidRDefault="00CE6CA6" w:rsidP="00CE6CA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A21E2">
              <w:rPr>
                <w:rFonts w:ascii="Arial" w:eastAsiaTheme="minorHAnsi" w:hAnsi="Arial" w:cs="Arial"/>
                <w:sz w:val="22"/>
                <w:szCs w:val="22"/>
              </w:rPr>
              <w:t>Prioritize implementation of programs and services identified by students and other constituents in focus groups and surveys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conducted during previous year</w:t>
            </w:r>
          </w:p>
          <w:p w:rsidR="00CE6CA6" w:rsidRPr="009A21E2" w:rsidRDefault="00CE6CA6" w:rsidP="00CE6C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5776" w:rsidRPr="002A6C1A" w:rsidRDefault="00C05776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2F7665">
        <w:trPr>
          <w:trHeight w:val="833"/>
        </w:trPr>
        <w:tc>
          <w:tcPr>
            <w:tcW w:w="9805" w:type="dxa"/>
          </w:tcPr>
          <w:p w:rsidR="00CE6CA6" w:rsidRDefault="00CE6CA6" w:rsidP="002A6C1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05776" w:rsidRDefault="00CE6CA6" w:rsidP="002A6C1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A21E2">
              <w:rPr>
                <w:rFonts w:ascii="Arial" w:eastAsiaTheme="minorHAnsi" w:hAnsi="Arial" w:cs="Arial"/>
                <w:sz w:val="22"/>
                <w:szCs w:val="22"/>
              </w:rPr>
              <w:t>Develop targeted marketing strategies to reach populations that are not regular partici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pants in department programming</w:t>
            </w:r>
          </w:p>
          <w:p w:rsidR="00CE6CA6" w:rsidRPr="002A6C1A" w:rsidRDefault="00CE6CA6" w:rsidP="002A6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C05776" w:rsidRPr="00CE6CA6" w:rsidRDefault="00CE6CA6" w:rsidP="00CE6CA6">
            <w:pPr>
              <w:ind w:left="360"/>
              <w:jc w:val="center"/>
              <w:rPr>
                <w:b/>
              </w:rPr>
            </w:pPr>
            <w:r w:rsidRPr="00CE6CA6">
              <w:rPr>
                <w:rFonts w:ascii="Arial" w:eastAsiaTheme="minorHAnsi" w:hAnsi="Arial" w:cs="Arial"/>
                <w:b/>
                <w:sz w:val="22"/>
                <w:szCs w:val="22"/>
              </w:rPr>
              <w:t>Provide structured student growth and development opportunities for student leaders</w:t>
            </w:r>
            <w:r w:rsidRPr="009A21E2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</w:tcPr>
          <w:p w:rsidR="00CE6CA6" w:rsidRDefault="00CE6CA6" w:rsidP="00CE6CA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05776" w:rsidRDefault="00CE6CA6" w:rsidP="00CE6CA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A21E2">
              <w:rPr>
                <w:rFonts w:ascii="Arial" w:eastAsiaTheme="minorHAnsi" w:hAnsi="Arial" w:cs="Arial"/>
                <w:sz w:val="22"/>
                <w:szCs w:val="22"/>
              </w:rPr>
              <w:t>Engage faculty in at least 3 meaningful ways that encourage support of student co-curricular experiences.</w:t>
            </w:r>
          </w:p>
          <w:p w:rsidR="00CE6CA6" w:rsidRPr="00CE6CA6" w:rsidRDefault="00CE6CA6" w:rsidP="00CE6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CA6" w:rsidRPr="00E046FC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CE6CA6" w:rsidRPr="00CE6CA6" w:rsidRDefault="00CE6CA6" w:rsidP="00CE6CA6">
            <w:pPr>
              <w:ind w:left="360"/>
              <w:jc w:val="center"/>
              <w:rPr>
                <w:b/>
              </w:rPr>
            </w:pPr>
            <w:r w:rsidRPr="00CE6CA6">
              <w:rPr>
                <w:rFonts w:ascii="Arial" w:eastAsiaTheme="minorHAnsi" w:hAnsi="Arial" w:cs="Arial"/>
                <w:b/>
                <w:sz w:val="22"/>
                <w:szCs w:val="22"/>
              </w:rPr>
              <w:t>Communicate our successes to the broader campus</w:t>
            </w:r>
          </w:p>
        </w:tc>
      </w:tr>
      <w:tr w:rsidR="00CE6CA6" w:rsidRPr="00E046FC" w:rsidTr="002F7665">
        <w:trPr>
          <w:trHeight w:val="720"/>
        </w:trPr>
        <w:tc>
          <w:tcPr>
            <w:tcW w:w="9805" w:type="dxa"/>
          </w:tcPr>
          <w:p w:rsidR="00CE6CA6" w:rsidRDefault="00CE6CA6" w:rsidP="00CE6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CA6" w:rsidRPr="009A21E2" w:rsidRDefault="00CE6CA6" w:rsidP="00CE6C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21E2">
              <w:rPr>
                <w:rFonts w:ascii="Arial" w:hAnsi="Arial" w:cs="Arial"/>
                <w:sz w:val="22"/>
                <w:szCs w:val="22"/>
              </w:rPr>
              <w:t>Increase student and staff utilization of Campu</w:t>
            </w:r>
            <w:r w:rsidR="00D161D3">
              <w:rPr>
                <w:rFonts w:ascii="Arial" w:hAnsi="Arial" w:cs="Arial"/>
                <w:sz w:val="22"/>
                <w:szCs w:val="22"/>
              </w:rPr>
              <w:t>s Life resources by 10 percent</w:t>
            </w:r>
            <w:bookmarkStart w:id="0" w:name="_GoBack"/>
            <w:bookmarkEnd w:id="0"/>
          </w:p>
          <w:p w:rsidR="00CE6CA6" w:rsidRPr="00CE6CA6" w:rsidRDefault="00CE6CA6" w:rsidP="00CE6CA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CA6" w:rsidRPr="00E046FC" w:rsidTr="002F7665">
        <w:trPr>
          <w:trHeight w:val="720"/>
        </w:trPr>
        <w:tc>
          <w:tcPr>
            <w:tcW w:w="9805" w:type="dxa"/>
          </w:tcPr>
          <w:p w:rsidR="00CE6CA6" w:rsidRPr="00CE6CA6" w:rsidRDefault="00CE6CA6" w:rsidP="00CE6CA6">
            <w:pPr>
              <w:ind w:left="360"/>
            </w:pPr>
          </w:p>
        </w:tc>
      </w:tr>
    </w:tbl>
    <w:p w:rsidR="00C05776" w:rsidRDefault="00C05776" w:rsidP="002F7665"/>
    <w:sectPr w:rsidR="00C05776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025818"/>
    <w:multiLevelType w:val="hybridMultilevel"/>
    <w:tmpl w:val="DE783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8614D"/>
    <w:multiLevelType w:val="hybridMultilevel"/>
    <w:tmpl w:val="1204A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053B04"/>
    <w:rsid w:val="00295002"/>
    <w:rsid w:val="002A6C1A"/>
    <w:rsid w:val="002F7665"/>
    <w:rsid w:val="006F72F0"/>
    <w:rsid w:val="00A45E8F"/>
    <w:rsid w:val="00B76CE7"/>
    <w:rsid w:val="00C05776"/>
    <w:rsid w:val="00CE6CA6"/>
    <w:rsid w:val="00D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4</cp:revision>
  <dcterms:created xsi:type="dcterms:W3CDTF">2015-01-07T14:01:00Z</dcterms:created>
  <dcterms:modified xsi:type="dcterms:W3CDTF">2015-02-26T19:58:00Z</dcterms:modified>
</cp:coreProperties>
</file>