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F9" w:rsidRPr="001341F4" w:rsidRDefault="00B926F8" w:rsidP="002206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Veterans Resource Center</w:t>
      </w:r>
      <w:r w:rsidR="00795AF6">
        <w:rPr>
          <w:b/>
          <w:sz w:val="24"/>
          <w:szCs w:val="24"/>
        </w:rPr>
        <w:t xml:space="preserve"> </w:t>
      </w:r>
      <w:r w:rsidR="00E43ED2" w:rsidRPr="001341F4">
        <w:rPr>
          <w:b/>
          <w:sz w:val="24"/>
          <w:szCs w:val="24"/>
        </w:rPr>
        <w:t>Department</w:t>
      </w:r>
      <w:r w:rsidR="00F5368D" w:rsidRPr="001341F4">
        <w:rPr>
          <w:b/>
          <w:sz w:val="24"/>
          <w:szCs w:val="24"/>
        </w:rPr>
        <w:t xml:space="preserve"> Goals for </w:t>
      </w:r>
      <w:r w:rsidR="00E43ED2" w:rsidRPr="001341F4">
        <w:rPr>
          <w:b/>
          <w:sz w:val="24"/>
          <w:szCs w:val="24"/>
        </w:rPr>
        <w:t>2013-2014</w:t>
      </w:r>
    </w:p>
    <w:p w:rsidR="00622BE7" w:rsidRDefault="00622BE7" w:rsidP="002206A9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848"/>
        <w:gridCol w:w="2070"/>
      </w:tblGrid>
      <w:tr w:rsidR="00B05083" w:rsidRPr="003A0BB2" w:rsidTr="00024FE1">
        <w:trPr>
          <w:trHeight w:val="253"/>
        </w:trPr>
        <w:tc>
          <w:tcPr>
            <w:tcW w:w="7848" w:type="dxa"/>
          </w:tcPr>
          <w:p w:rsidR="00B05083" w:rsidRPr="003A0BB2" w:rsidRDefault="00B05083" w:rsidP="002206A9"/>
        </w:tc>
        <w:tc>
          <w:tcPr>
            <w:tcW w:w="2070" w:type="dxa"/>
          </w:tcPr>
          <w:p w:rsidR="00B05083" w:rsidRPr="00E43ED2" w:rsidRDefault="00B05083" w:rsidP="001341F4">
            <w:pPr>
              <w:jc w:val="center"/>
              <w:rPr>
                <w:b/>
              </w:rPr>
            </w:pPr>
            <w:r>
              <w:rPr>
                <w:b/>
              </w:rPr>
              <w:t>Completion Deadline</w:t>
            </w:r>
          </w:p>
        </w:tc>
      </w:tr>
      <w:tr w:rsidR="00B05083" w:rsidRPr="003A0BB2" w:rsidTr="00024FE1">
        <w:trPr>
          <w:trHeight w:val="253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B05083" w:rsidRDefault="00B05083" w:rsidP="00B926F8">
            <w:pPr>
              <w:rPr>
                <w:b/>
              </w:rPr>
            </w:pPr>
          </w:p>
          <w:p w:rsidR="00B05083" w:rsidRDefault="00B05083" w:rsidP="00B926F8">
            <w:pPr>
              <w:rPr>
                <w:b/>
              </w:rPr>
            </w:pPr>
            <w:r>
              <w:rPr>
                <w:b/>
              </w:rPr>
              <w:t>Enhance awareness of military/veteran-student related issues and the services and programs available</w:t>
            </w:r>
          </w:p>
          <w:p w:rsidR="00B05083" w:rsidRPr="003A0BB2" w:rsidRDefault="00B05083" w:rsidP="00B926F8">
            <w:pPr>
              <w:rPr>
                <w:b/>
              </w:rPr>
            </w:pPr>
          </w:p>
        </w:tc>
        <w:tc>
          <w:tcPr>
            <w:tcW w:w="2070" w:type="dxa"/>
          </w:tcPr>
          <w:p w:rsidR="00B05083" w:rsidRPr="003A0BB2" w:rsidRDefault="00B05083" w:rsidP="002206A9">
            <w:pPr>
              <w:ind w:left="360"/>
            </w:pPr>
          </w:p>
        </w:tc>
      </w:tr>
      <w:tr w:rsidR="00B05083" w:rsidRPr="003A0BB2" w:rsidTr="00024FE1">
        <w:trPr>
          <w:trHeight w:val="253"/>
        </w:trPr>
        <w:tc>
          <w:tcPr>
            <w:tcW w:w="7848" w:type="dxa"/>
          </w:tcPr>
          <w:p w:rsidR="00B05083" w:rsidRDefault="00B05083" w:rsidP="00B926F8">
            <w:pPr>
              <w:pStyle w:val="ListParagraph"/>
              <w:numPr>
                <w:ilvl w:val="0"/>
                <w:numId w:val="17"/>
              </w:numPr>
            </w:pPr>
            <w:r>
              <w:t>Coordinate faculty/staff training with the Disability Resource Center, Counseling and Psychological Services, and Veterans Affairs Representatives to raise faculty and staff awareness regarding challenges veterans face when transitioning to campus</w:t>
            </w:r>
          </w:p>
          <w:p w:rsidR="00B05083" w:rsidRPr="003A0BB2" w:rsidRDefault="00B05083" w:rsidP="00FC4CF7">
            <w:pPr>
              <w:pStyle w:val="ListParagraph"/>
              <w:ind w:left="360"/>
            </w:pPr>
          </w:p>
        </w:tc>
        <w:tc>
          <w:tcPr>
            <w:tcW w:w="2070" w:type="dxa"/>
          </w:tcPr>
          <w:p w:rsidR="00B05083" w:rsidRPr="003A0BB2" w:rsidRDefault="00B05083" w:rsidP="00B926F8">
            <w:r>
              <w:t>September 2013</w:t>
            </w:r>
          </w:p>
        </w:tc>
      </w:tr>
      <w:tr w:rsidR="00B05083" w:rsidRPr="003A0BB2" w:rsidTr="00024FE1">
        <w:trPr>
          <w:trHeight w:val="253"/>
        </w:trPr>
        <w:tc>
          <w:tcPr>
            <w:tcW w:w="7848" w:type="dxa"/>
          </w:tcPr>
          <w:p w:rsidR="00B05083" w:rsidRDefault="00B05083" w:rsidP="00B926F8">
            <w:pPr>
              <w:pStyle w:val="ListParagraph"/>
              <w:numPr>
                <w:ilvl w:val="0"/>
                <w:numId w:val="17"/>
              </w:numPr>
            </w:pPr>
            <w:r>
              <w:t>Collaborate with Career Services and the Department of Labor to present a workshop for veteran job seekers</w:t>
            </w:r>
          </w:p>
          <w:p w:rsidR="00B05083" w:rsidRPr="003A0BB2" w:rsidRDefault="00B05083" w:rsidP="00FC4CF7">
            <w:pPr>
              <w:pStyle w:val="ListParagraph"/>
              <w:ind w:left="360"/>
            </w:pPr>
          </w:p>
        </w:tc>
        <w:tc>
          <w:tcPr>
            <w:tcW w:w="2070" w:type="dxa"/>
          </w:tcPr>
          <w:p w:rsidR="00B05083" w:rsidRPr="003A0BB2" w:rsidRDefault="00B05083" w:rsidP="00B926F8">
            <w:r>
              <w:t>Fall 2013</w:t>
            </w:r>
          </w:p>
        </w:tc>
      </w:tr>
      <w:tr w:rsidR="00B05083" w:rsidRPr="003A0BB2" w:rsidTr="00024FE1">
        <w:trPr>
          <w:trHeight w:val="253"/>
        </w:trPr>
        <w:tc>
          <w:tcPr>
            <w:tcW w:w="7848" w:type="dxa"/>
          </w:tcPr>
          <w:p w:rsidR="00B05083" w:rsidRDefault="00B05083" w:rsidP="00B926F8">
            <w:pPr>
              <w:pStyle w:val="ListParagraph"/>
              <w:numPr>
                <w:ilvl w:val="0"/>
                <w:numId w:val="17"/>
              </w:numPr>
            </w:pPr>
            <w:r>
              <w:t>Host outside agencies in the Vet</w:t>
            </w:r>
            <w:r w:rsidR="00024FE1">
              <w:t xml:space="preserve">erans Resource Center, e.g., Veterans of Foreign Wars, </w:t>
            </w:r>
            <w:r>
              <w:t>Disable</w:t>
            </w:r>
            <w:r w:rsidR="00024FE1">
              <w:t>d American Veterans, and Veteran</w:t>
            </w:r>
            <w:r>
              <w:t xml:space="preserve"> Services</w:t>
            </w:r>
          </w:p>
          <w:p w:rsidR="00B05083" w:rsidRDefault="00B05083" w:rsidP="00FC4CF7"/>
        </w:tc>
        <w:tc>
          <w:tcPr>
            <w:tcW w:w="2070" w:type="dxa"/>
          </w:tcPr>
          <w:p w:rsidR="00B05083" w:rsidRDefault="00024FE1" w:rsidP="00B926F8">
            <w:r>
              <w:t xml:space="preserve">1 </w:t>
            </w:r>
            <w:r w:rsidR="00B05083">
              <w:t>visit Fall 2013</w:t>
            </w:r>
          </w:p>
          <w:p w:rsidR="00B05083" w:rsidRPr="003A0BB2" w:rsidRDefault="00024FE1" w:rsidP="00B926F8">
            <w:r>
              <w:t xml:space="preserve">1 </w:t>
            </w:r>
            <w:r w:rsidR="00B05083">
              <w:t>visit Spring 2014</w:t>
            </w:r>
          </w:p>
        </w:tc>
      </w:tr>
      <w:tr w:rsidR="00B05083" w:rsidRPr="003A0BB2" w:rsidTr="00024FE1">
        <w:trPr>
          <w:trHeight w:val="253"/>
        </w:trPr>
        <w:tc>
          <w:tcPr>
            <w:tcW w:w="7848" w:type="dxa"/>
          </w:tcPr>
          <w:p w:rsidR="00B05083" w:rsidRDefault="00B05083" w:rsidP="00FC4CF7">
            <w:pPr>
              <w:pStyle w:val="ListParagraph"/>
              <w:numPr>
                <w:ilvl w:val="0"/>
                <w:numId w:val="17"/>
              </w:numPr>
            </w:pPr>
            <w:r>
              <w:t>Establish an Advisory Council to provide input and feedback regarding programs and services</w:t>
            </w:r>
          </w:p>
          <w:p w:rsidR="00B05083" w:rsidRDefault="00B05083" w:rsidP="00FC4CF7">
            <w:pPr>
              <w:pStyle w:val="ListParagraph"/>
              <w:ind w:left="360"/>
            </w:pPr>
          </w:p>
        </w:tc>
        <w:tc>
          <w:tcPr>
            <w:tcW w:w="2070" w:type="dxa"/>
          </w:tcPr>
          <w:p w:rsidR="00B05083" w:rsidRPr="003A0BB2" w:rsidRDefault="00B05083" w:rsidP="00B926F8">
            <w:r>
              <w:t>Fall 2013</w:t>
            </w:r>
          </w:p>
        </w:tc>
      </w:tr>
      <w:tr w:rsidR="00B05083" w:rsidRPr="003A0BB2" w:rsidTr="00024FE1">
        <w:trPr>
          <w:trHeight w:val="253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B05083" w:rsidRDefault="00B05083" w:rsidP="00B926F8">
            <w:pPr>
              <w:rPr>
                <w:b/>
              </w:rPr>
            </w:pPr>
          </w:p>
          <w:p w:rsidR="00B05083" w:rsidRDefault="00B05083" w:rsidP="00B926F8">
            <w:pPr>
              <w:rPr>
                <w:b/>
              </w:rPr>
            </w:pPr>
            <w:r>
              <w:rPr>
                <w:b/>
              </w:rPr>
              <w:t>Explore feasibility of offering military/veteran designated housing</w:t>
            </w:r>
          </w:p>
          <w:p w:rsidR="00B05083" w:rsidRPr="003A0BB2" w:rsidRDefault="00B05083" w:rsidP="00B926F8">
            <w:pPr>
              <w:rPr>
                <w:b/>
              </w:rPr>
            </w:pPr>
          </w:p>
        </w:tc>
        <w:tc>
          <w:tcPr>
            <w:tcW w:w="2070" w:type="dxa"/>
          </w:tcPr>
          <w:p w:rsidR="00B05083" w:rsidRPr="003A0BB2" w:rsidRDefault="00B05083" w:rsidP="00B926F8">
            <w:pPr>
              <w:ind w:left="360"/>
            </w:pPr>
          </w:p>
        </w:tc>
      </w:tr>
      <w:tr w:rsidR="00B05083" w:rsidRPr="003A0BB2" w:rsidTr="00024FE1">
        <w:trPr>
          <w:trHeight w:val="253"/>
        </w:trPr>
        <w:tc>
          <w:tcPr>
            <w:tcW w:w="7848" w:type="dxa"/>
          </w:tcPr>
          <w:p w:rsidR="00B05083" w:rsidRDefault="00B05083" w:rsidP="00124D54">
            <w:pPr>
              <w:pStyle w:val="ListParagraph"/>
              <w:numPr>
                <w:ilvl w:val="0"/>
                <w:numId w:val="18"/>
              </w:numPr>
            </w:pPr>
            <w:r>
              <w:t>Research other universities who have implemented military/veteran-specific campus housing</w:t>
            </w:r>
          </w:p>
          <w:p w:rsidR="00B05083" w:rsidRPr="003A0BB2" w:rsidRDefault="00B05083" w:rsidP="00124D54">
            <w:pPr>
              <w:pStyle w:val="ListParagraph"/>
              <w:ind w:left="360"/>
            </w:pPr>
          </w:p>
        </w:tc>
        <w:tc>
          <w:tcPr>
            <w:tcW w:w="2070" w:type="dxa"/>
          </w:tcPr>
          <w:p w:rsidR="00B05083" w:rsidRPr="003A0BB2" w:rsidRDefault="00B05083" w:rsidP="00124D54">
            <w:r>
              <w:t>Fall 2013</w:t>
            </w:r>
          </w:p>
        </w:tc>
      </w:tr>
      <w:tr w:rsidR="00B05083" w:rsidRPr="003A0BB2" w:rsidTr="00024FE1">
        <w:tc>
          <w:tcPr>
            <w:tcW w:w="7848" w:type="dxa"/>
          </w:tcPr>
          <w:p w:rsidR="00B05083" w:rsidRDefault="00B05083" w:rsidP="00124D54">
            <w:pPr>
              <w:pStyle w:val="ListParagraph"/>
              <w:numPr>
                <w:ilvl w:val="0"/>
                <w:numId w:val="18"/>
              </w:numPr>
            </w:pPr>
            <w:r>
              <w:t>Consult with Jeff Jacobs and Housing and Residence Life staff</w:t>
            </w:r>
          </w:p>
          <w:p w:rsidR="00B05083" w:rsidRPr="003A0BB2" w:rsidRDefault="00B05083" w:rsidP="00124D54">
            <w:pPr>
              <w:pStyle w:val="ListParagraph"/>
              <w:ind w:left="360"/>
            </w:pPr>
          </w:p>
        </w:tc>
        <w:tc>
          <w:tcPr>
            <w:tcW w:w="2070" w:type="dxa"/>
          </w:tcPr>
          <w:p w:rsidR="00B05083" w:rsidRDefault="00B05083" w:rsidP="00124D54">
            <w:r>
              <w:t>Fall 2013</w:t>
            </w:r>
          </w:p>
          <w:p w:rsidR="00B05083" w:rsidRPr="003A0BB2" w:rsidRDefault="00B05083" w:rsidP="00124D54"/>
        </w:tc>
      </w:tr>
      <w:tr w:rsidR="00B05083" w:rsidRPr="00FA1471" w:rsidTr="00024FE1">
        <w:tc>
          <w:tcPr>
            <w:tcW w:w="7848" w:type="dxa"/>
          </w:tcPr>
          <w:p w:rsidR="00B05083" w:rsidRDefault="00B05083" w:rsidP="00124D54">
            <w:pPr>
              <w:pStyle w:val="ListParagraph"/>
              <w:numPr>
                <w:ilvl w:val="0"/>
                <w:numId w:val="18"/>
              </w:numPr>
            </w:pPr>
            <w:r>
              <w:t>If approved, collaborate with Housing and Residence Life staff to establish military/veteran-specific housing</w:t>
            </w:r>
          </w:p>
          <w:p w:rsidR="00B05083" w:rsidRPr="003A0BB2" w:rsidRDefault="00B05083" w:rsidP="00124D54">
            <w:pPr>
              <w:pStyle w:val="ListParagraph"/>
              <w:ind w:left="360"/>
            </w:pPr>
          </w:p>
        </w:tc>
        <w:tc>
          <w:tcPr>
            <w:tcW w:w="2070" w:type="dxa"/>
          </w:tcPr>
          <w:p w:rsidR="00B05083" w:rsidRPr="003A0BB2" w:rsidRDefault="00B05083" w:rsidP="00124D54">
            <w:r>
              <w:t>Fall 2014</w:t>
            </w:r>
          </w:p>
        </w:tc>
      </w:tr>
      <w:tr w:rsidR="00B05083" w:rsidRPr="00FA1471" w:rsidTr="00024FE1">
        <w:tc>
          <w:tcPr>
            <w:tcW w:w="7848" w:type="dxa"/>
            <w:shd w:val="clear" w:color="auto" w:fill="F2F2F2" w:themeFill="background1" w:themeFillShade="F2"/>
          </w:tcPr>
          <w:p w:rsidR="00B05083" w:rsidRDefault="00B05083" w:rsidP="000F2A4D"/>
          <w:p w:rsidR="00B05083" w:rsidRDefault="00B05083" w:rsidP="000F2A4D">
            <w:pPr>
              <w:rPr>
                <w:b/>
              </w:rPr>
            </w:pPr>
            <w:r>
              <w:rPr>
                <w:b/>
              </w:rPr>
              <w:t>Investigate the possibility of Priority Registration for military/veteran students</w:t>
            </w:r>
          </w:p>
          <w:p w:rsidR="00B05083" w:rsidRPr="000F2A4D" w:rsidRDefault="00B05083" w:rsidP="000F2A4D">
            <w:pPr>
              <w:rPr>
                <w:b/>
              </w:rPr>
            </w:pPr>
          </w:p>
        </w:tc>
        <w:tc>
          <w:tcPr>
            <w:tcW w:w="2070" w:type="dxa"/>
          </w:tcPr>
          <w:p w:rsidR="00B05083" w:rsidRDefault="00B05083" w:rsidP="00124D54"/>
        </w:tc>
      </w:tr>
      <w:tr w:rsidR="00B05083" w:rsidRPr="00FA1471" w:rsidTr="00024FE1">
        <w:tc>
          <w:tcPr>
            <w:tcW w:w="7848" w:type="dxa"/>
          </w:tcPr>
          <w:p w:rsidR="00B05083" w:rsidRDefault="00B05083" w:rsidP="007D10B8">
            <w:pPr>
              <w:pStyle w:val="ListParagraph"/>
              <w:numPr>
                <w:ilvl w:val="0"/>
                <w:numId w:val="25"/>
              </w:numPr>
            </w:pPr>
            <w:r>
              <w:t>Research other universities who have implemented priority registration</w:t>
            </w:r>
          </w:p>
          <w:p w:rsidR="00B05083" w:rsidRPr="003A0BB2" w:rsidRDefault="00B05083" w:rsidP="007D10B8"/>
        </w:tc>
        <w:tc>
          <w:tcPr>
            <w:tcW w:w="2070" w:type="dxa"/>
          </w:tcPr>
          <w:p w:rsidR="00B05083" w:rsidRDefault="00B05083" w:rsidP="00124D54">
            <w:r>
              <w:t>Spring 2014</w:t>
            </w:r>
          </w:p>
        </w:tc>
      </w:tr>
      <w:tr w:rsidR="00B05083" w:rsidRPr="00FA1471" w:rsidTr="00024FE1">
        <w:tc>
          <w:tcPr>
            <w:tcW w:w="7848" w:type="dxa"/>
          </w:tcPr>
          <w:p w:rsidR="00B05083" w:rsidRDefault="00B05083" w:rsidP="007D10B8">
            <w:pPr>
              <w:pStyle w:val="ListParagraph"/>
              <w:numPr>
                <w:ilvl w:val="0"/>
                <w:numId w:val="25"/>
              </w:numPr>
            </w:pPr>
            <w:r>
              <w:t>Consult with other campus departments and Student Affairs Leadership to determine feasibility at Clayton State</w:t>
            </w:r>
          </w:p>
          <w:p w:rsidR="00B05083" w:rsidRPr="003A0BB2" w:rsidRDefault="00B05083" w:rsidP="007D10B8"/>
        </w:tc>
        <w:tc>
          <w:tcPr>
            <w:tcW w:w="2070" w:type="dxa"/>
          </w:tcPr>
          <w:p w:rsidR="00B05083" w:rsidRDefault="00B05083" w:rsidP="00124D54">
            <w:r>
              <w:t>Spring 2014</w:t>
            </w:r>
          </w:p>
        </w:tc>
      </w:tr>
      <w:tr w:rsidR="00B05083" w:rsidRPr="00FA1471" w:rsidTr="00024FE1">
        <w:tc>
          <w:tcPr>
            <w:tcW w:w="7848" w:type="dxa"/>
          </w:tcPr>
          <w:p w:rsidR="00B05083" w:rsidRDefault="00B05083" w:rsidP="007D10B8">
            <w:pPr>
              <w:pStyle w:val="ListParagraph"/>
              <w:numPr>
                <w:ilvl w:val="0"/>
                <w:numId w:val="25"/>
              </w:numPr>
            </w:pPr>
            <w:r>
              <w:t>Make decision about proceeding with formal recommendation</w:t>
            </w:r>
          </w:p>
          <w:p w:rsidR="00B05083" w:rsidRDefault="00B05083" w:rsidP="007D10B8"/>
        </w:tc>
        <w:tc>
          <w:tcPr>
            <w:tcW w:w="2070" w:type="dxa"/>
          </w:tcPr>
          <w:p w:rsidR="00B05083" w:rsidRDefault="00B05083" w:rsidP="00124D54">
            <w:r>
              <w:t>Fall 2014</w:t>
            </w:r>
          </w:p>
        </w:tc>
      </w:tr>
      <w:tr w:rsidR="00B05083" w:rsidRPr="00FA1471" w:rsidTr="00024FE1"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B05083" w:rsidRDefault="00B05083" w:rsidP="007D10B8">
            <w:pPr>
              <w:rPr>
                <w:b/>
              </w:rPr>
            </w:pPr>
          </w:p>
          <w:p w:rsidR="00B05083" w:rsidRDefault="00B05083" w:rsidP="007D10B8">
            <w:pPr>
              <w:rPr>
                <w:b/>
              </w:rPr>
            </w:pPr>
            <w:r>
              <w:rPr>
                <w:b/>
              </w:rPr>
              <w:t>Explore possibility of establishing SALUTE Veterans National Honor Society</w:t>
            </w:r>
          </w:p>
          <w:p w:rsidR="00B05083" w:rsidRPr="003A0BB2" w:rsidRDefault="00B05083" w:rsidP="007D10B8">
            <w:pPr>
              <w:rPr>
                <w:b/>
              </w:rPr>
            </w:pPr>
          </w:p>
        </w:tc>
        <w:tc>
          <w:tcPr>
            <w:tcW w:w="2070" w:type="dxa"/>
          </w:tcPr>
          <w:p w:rsidR="00B05083" w:rsidRDefault="00B05083" w:rsidP="007D10B8"/>
        </w:tc>
      </w:tr>
      <w:tr w:rsidR="00B05083" w:rsidRPr="00FA1471" w:rsidTr="00024FE1">
        <w:tc>
          <w:tcPr>
            <w:tcW w:w="7848" w:type="dxa"/>
          </w:tcPr>
          <w:p w:rsidR="00B05083" w:rsidRDefault="00B05083" w:rsidP="00024FE1">
            <w:pPr>
              <w:pStyle w:val="ListParagraph"/>
              <w:numPr>
                <w:ilvl w:val="0"/>
                <w:numId w:val="26"/>
              </w:numPr>
            </w:pPr>
            <w:r>
              <w:t>Research policies and gather best practices from other institutions a</w:t>
            </w:r>
            <w:bookmarkStart w:id="0" w:name="_GoBack"/>
            <w:bookmarkEnd w:id="0"/>
            <w:r>
              <w:t>nd from SALUTE</w:t>
            </w:r>
          </w:p>
          <w:p w:rsidR="00024FE1" w:rsidRPr="003A0BB2" w:rsidRDefault="00024FE1" w:rsidP="00024FE1">
            <w:pPr>
              <w:pStyle w:val="ListParagraph"/>
              <w:ind w:left="360"/>
            </w:pPr>
          </w:p>
        </w:tc>
        <w:tc>
          <w:tcPr>
            <w:tcW w:w="2070" w:type="dxa"/>
          </w:tcPr>
          <w:p w:rsidR="00B05083" w:rsidRDefault="00B05083" w:rsidP="007D10B8">
            <w:r>
              <w:t>Fall 2013</w:t>
            </w:r>
          </w:p>
        </w:tc>
      </w:tr>
      <w:tr w:rsidR="00B05083" w:rsidRPr="00FA1471" w:rsidTr="00024FE1">
        <w:tc>
          <w:tcPr>
            <w:tcW w:w="7848" w:type="dxa"/>
          </w:tcPr>
          <w:p w:rsidR="00B05083" w:rsidRDefault="00B05083" w:rsidP="007D10B8">
            <w:pPr>
              <w:pStyle w:val="ListParagraph"/>
              <w:numPr>
                <w:ilvl w:val="0"/>
                <w:numId w:val="26"/>
              </w:numPr>
            </w:pPr>
            <w:r>
              <w:t>Involve Advisory Council in discussions and adaption of program</w:t>
            </w:r>
          </w:p>
          <w:p w:rsidR="00B05083" w:rsidRPr="003A0BB2" w:rsidRDefault="00B05083" w:rsidP="007D10B8">
            <w:pPr>
              <w:pStyle w:val="ListParagraph"/>
              <w:ind w:left="360"/>
            </w:pPr>
          </w:p>
        </w:tc>
        <w:tc>
          <w:tcPr>
            <w:tcW w:w="2070" w:type="dxa"/>
          </w:tcPr>
          <w:p w:rsidR="00B05083" w:rsidRDefault="00B05083" w:rsidP="007D10B8">
            <w:r>
              <w:t>Spring 2014</w:t>
            </w:r>
          </w:p>
        </w:tc>
      </w:tr>
      <w:tr w:rsidR="00B05083" w:rsidRPr="00FA1471" w:rsidTr="00024FE1">
        <w:tc>
          <w:tcPr>
            <w:tcW w:w="7848" w:type="dxa"/>
          </w:tcPr>
          <w:p w:rsidR="00B05083" w:rsidRDefault="00B05083" w:rsidP="00024FE1">
            <w:pPr>
              <w:pStyle w:val="ListParagraph"/>
              <w:numPr>
                <w:ilvl w:val="0"/>
                <w:numId w:val="26"/>
              </w:numPr>
            </w:pPr>
            <w:r>
              <w:t>Make recommendation to Student Affairs leadership</w:t>
            </w:r>
          </w:p>
          <w:p w:rsidR="00D90789" w:rsidRDefault="00D90789" w:rsidP="00D90789">
            <w:pPr>
              <w:pStyle w:val="ListParagraph"/>
              <w:ind w:left="360"/>
            </w:pPr>
          </w:p>
        </w:tc>
        <w:tc>
          <w:tcPr>
            <w:tcW w:w="2070" w:type="dxa"/>
          </w:tcPr>
          <w:p w:rsidR="00B05083" w:rsidRDefault="00B05083" w:rsidP="007D10B8">
            <w:r>
              <w:t>Spring 2014</w:t>
            </w:r>
          </w:p>
        </w:tc>
      </w:tr>
    </w:tbl>
    <w:p w:rsidR="002140F7" w:rsidRPr="00FA1471" w:rsidRDefault="001756E8" w:rsidP="00D90789"/>
    <w:sectPr w:rsidR="002140F7" w:rsidRPr="00FA1471" w:rsidSect="00D90789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E8" w:rsidRDefault="001756E8" w:rsidP="00F5368D">
      <w:r>
        <w:separator/>
      </w:r>
    </w:p>
  </w:endnote>
  <w:endnote w:type="continuationSeparator" w:id="0">
    <w:p w:rsidR="001756E8" w:rsidRDefault="001756E8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E8" w:rsidRDefault="001756E8" w:rsidP="00F5368D">
      <w:r>
        <w:separator/>
      </w:r>
    </w:p>
  </w:footnote>
  <w:footnote w:type="continuationSeparator" w:id="0">
    <w:p w:rsidR="001756E8" w:rsidRDefault="001756E8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43A"/>
    <w:multiLevelType w:val="hybridMultilevel"/>
    <w:tmpl w:val="1D523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C3B9F"/>
    <w:multiLevelType w:val="hybridMultilevel"/>
    <w:tmpl w:val="C2A02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1B1392"/>
    <w:multiLevelType w:val="hybridMultilevel"/>
    <w:tmpl w:val="27C28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836BC3"/>
    <w:multiLevelType w:val="hybridMultilevel"/>
    <w:tmpl w:val="DC0437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037866"/>
    <w:multiLevelType w:val="hybridMultilevel"/>
    <w:tmpl w:val="47BED5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635CE"/>
    <w:multiLevelType w:val="hybridMultilevel"/>
    <w:tmpl w:val="CB02C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0809CA"/>
    <w:multiLevelType w:val="hybridMultilevel"/>
    <w:tmpl w:val="038A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5E4800"/>
    <w:multiLevelType w:val="hybridMultilevel"/>
    <w:tmpl w:val="E5102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9"/>
  </w:num>
  <w:num w:numId="6">
    <w:abstractNumId w:val="12"/>
  </w:num>
  <w:num w:numId="7">
    <w:abstractNumId w:val="25"/>
  </w:num>
  <w:num w:numId="8">
    <w:abstractNumId w:val="10"/>
  </w:num>
  <w:num w:numId="9">
    <w:abstractNumId w:val="23"/>
  </w:num>
  <w:num w:numId="10">
    <w:abstractNumId w:val="20"/>
  </w:num>
  <w:num w:numId="11">
    <w:abstractNumId w:val="8"/>
  </w:num>
  <w:num w:numId="12">
    <w:abstractNumId w:val="19"/>
  </w:num>
  <w:num w:numId="13">
    <w:abstractNumId w:val="1"/>
  </w:num>
  <w:num w:numId="14">
    <w:abstractNumId w:val="3"/>
  </w:num>
  <w:num w:numId="15">
    <w:abstractNumId w:val="18"/>
  </w:num>
  <w:num w:numId="16">
    <w:abstractNumId w:val="24"/>
  </w:num>
  <w:num w:numId="17">
    <w:abstractNumId w:val="22"/>
  </w:num>
  <w:num w:numId="18">
    <w:abstractNumId w:val="2"/>
  </w:num>
  <w:num w:numId="19">
    <w:abstractNumId w:val="16"/>
  </w:num>
  <w:num w:numId="20">
    <w:abstractNumId w:val="17"/>
  </w:num>
  <w:num w:numId="21">
    <w:abstractNumId w:val="7"/>
  </w:num>
  <w:num w:numId="22">
    <w:abstractNumId w:val="14"/>
  </w:num>
  <w:num w:numId="23">
    <w:abstractNumId w:val="0"/>
  </w:num>
  <w:num w:numId="24">
    <w:abstractNumId w:val="21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F9"/>
    <w:rsid w:val="00000AB7"/>
    <w:rsid w:val="000101EF"/>
    <w:rsid w:val="00013142"/>
    <w:rsid w:val="00024954"/>
    <w:rsid w:val="00024FE1"/>
    <w:rsid w:val="000B3F3C"/>
    <w:rsid w:val="000F2A4D"/>
    <w:rsid w:val="001003EB"/>
    <w:rsid w:val="00115147"/>
    <w:rsid w:val="00124D54"/>
    <w:rsid w:val="001341F4"/>
    <w:rsid w:val="001756E8"/>
    <w:rsid w:val="00187EF5"/>
    <w:rsid w:val="0020676B"/>
    <w:rsid w:val="00216AC9"/>
    <w:rsid w:val="002206A9"/>
    <w:rsid w:val="002E2184"/>
    <w:rsid w:val="002E407E"/>
    <w:rsid w:val="003240D2"/>
    <w:rsid w:val="00345890"/>
    <w:rsid w:val="00394EB5"/>
    <w:rsid w:val="003A0BB2"/>
    <w:rsid w:val="003B2C06"/>
    <w:rsid w:val="003F21B9"/>
    <w:rsid w:val="00415A1D"/>
    <w:rsid w:val="004201F3"/>
    <w:rsid w:val="0048279F"/>
    <w:rsid w:val="004A74B6"/>
    <w:rsid w:val="00575681"/>
    <w:rsid w:val="00614F06"/>
    <w:rsid w:val="00622BE7"/>
    <w:rsid w:val="00653EA3"/>
    <w:rsid w:val="006A00F9"/>
    <w:rsid w:val="006D02D6"/>
    <w:rsid w:val="006D706D"/>
    <w:rsid w:val="006E681F"/>
    <w:rsid w:val="006E7699"/>
    <w:rsid w:val="0071150B"/>
    <w:rsid w:val="00760103"/>
    <w:rsid w:val="007661B7"/>
    <w:rsid w:val="00795AF6"/>
    <w:rsid w:val="007B0CC1"/>
    <w:rsid w:val="007D10B8"/>
    <w:rsid w:val="007E72C8"/>
    <w:rsid w:val="007F75EB"/>
    <w:rsid w:val="008C65CC"/>
    <w:rsid w:val="008E2C6A"/>
    <w:rsid w:val="00945DA5"/>
    <w:rsid w:val="009470BE"/>
    <w:rsid w:val="009A6EA1"/>
    <w:rsid w:val="009B4D54"/>
    <w:rsid w:val="009B5BFB"/>
    <w:rsid w:val="009E6474"/>
    <w:rsid w:val="009F3CFF"/>
    <w:rsid w:val="00A0021D"/>
    <w:rsid w:val="00A125B7"/>
    <w:rsid w:val="00A55FF0"/>
    <w:rsid w:val="00A67023"/>
    <w:rsid w:val="00A77244"/>
    <w:rsid w:val="00B05083"/>
    <w:rsid w:val="00B107E5"/>
    <w:rsid w:val="00B837AB"/>
    <w:rsid w:val="00B926F8"/>
    <w:rsid w:val="00B975C8"/>
    <w:rsid w:val="00BC60EA"/>
    <w:rsid w:val="00C526B8"/>
    <w:rsid w:val="00C732CA"/>
    <w:rsid w:val="00C81AC8"/>
    <w:rsid w:val="00C87B2C"/>
    <w:rsid w:val="00C91237"/>
    <w:rsid w:val="00CA04C0"/>
    <w:rsid w:val="00CD1BD7"/>
    <w:rsid w:val="00CD2AE4"/>
    <w:rsid w:val="00CD3449"/>
    <w:rsid w:val="00CF2C64"/>
    <w:rsid w:val="00D17D98"/>
    <w:rsid w:val="00D21FB2"/>
    <w:rsid w:val="00D41162"/>
    <w:rsid w:val="00D90789"/>
    <w:rsid w:val="00DF65A3"/>
    <w:rsid w:val="00E43ED2"/>
    <w:rsid w:val="00E55D01"/>
    <w:rsid w:val="00EC7139"/>
    <w:rsid w:val="00EF76C1"/>
    <w:rsid w:val="00F25F41"/>
    <w:rsid w:val="00F5368D"/>
    <w:rsid w:val="00F9261D"/>
    <w:rsid w:val="00FA1471"/>
    <w:rsid w:val="00FA5F4E"/>
    <w:rsid w:val="00FB617B"/>
    <w:rsid w:val="00FC4CF7"/>
    <w:rsid w:val="00FE0DDB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Angelyn Hayes</cp:lastModifiedBy>
  <cp:revision>3</cp:revision>
  <cp:lastPrinted>2014-04-07T18:47:00Z</cp:lastPrinted>
  <dcterms:created xsi:type="dcterms:W3CDTF">2014-04-09T17:22:00Z</dcterms:created>
  <dcterms:modified xsi:type="dcterms:W3CDTF">2014-04-09T17:23:00Z</dcterms:modified>
</cp:coreProperties>
</file>