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7A" w:rsidRPr="00CB2119" w:rsidRDefault="00992F7A" w:rsidP="001173B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B2119">
        <w:rPr>
          <w:rFonts w:ascii="Arial Unicode MS" w:eastAsia="Arial Unicode MS" w:hAnsi="Arial Unicode MS" w:cs="Arial Unicode MS"/>
          <w:b/>
          <w:sz w:val="28"/>
          <w:szCs w:val="28"/>
        </w:rPr>
        <w:t>Administrative Council</w:t>
      </w:r>
    </w:p>
    <w:p w:rsidR="00992F7A" w:rsidRPr="00CB2119" w:rsidRDefault="00992F7A" w:rsidP="001173B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CB2119">
        <w:rPr>
          <w:rFonts w:ascii="Arial Unicode MS" w:eastAsia="Arial Unicode MS" w:hAnsi="Arial Unicode MS" w:cs="Arial Unicode MS"/>
          <w:sz w:val="24"/>
          <w:szCs w:val="24"/>
        </w:rPr>
        <w:t>November 6, 2018</w:t>
      </w:r>
    </w:p>
    <w:p w:rsidR="00992F7A" w:rsidRPr="00CB2119" w:rsidRDefault="00992F7A" w:rsidP="001173B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CB2119">
        <w:rPr>
          <w:rFonts w:ascii="Arial Unicode MS" w:eastAsia="Arial Unicode MS" w:hAnsi="Arial Unicode MS" w:cs="Arial Unicode MS"/>
          <w:sz w:val="24"/>
          <w:szCs w:val="24"/>
        </w:rPr>
        <w:t>UC260</w:t>
      </w:r>
    </w:p>
    <w:p w:rsidR="00992F7A" w:rsidRPr="00CB2119" w:rsidRDefault="00992F7A" w:rsidP="001173B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CB2119">
        <w:rPr>
          <w:rFonts w:ascii="Arial Unicode MS" w:eastAsia="Arial Unicode MS" w:hAnsi="Arial Unicode MS" w:cs="Arial Unicode MS"/>
          <w:sz w:val="24"/>
          <w:szCs w:val="24"/>
        </w:rPr>
        <w:t>9:30 a.m.</w:t>
      </w:r>
    </w:p>
    <w:p w:rsidR="00CB2119" w:rsidRPr="00CB2119" w:rsidRDefault="00CB2119" w:rsidP="001173B1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992F7A" w:rsidRPr="00CB2119" w:rsidRDefault="00992F7A" w:rsidP="00992F7A">
      <w:pPr>
        <w:jc w:val="center"/>
        <w:rPr>
          <w:rFonts w:ascii="Arial Unicode MS" w:eastAsia="Arial Unicode MS" w:hAnsi="Arial Unicode MS" w:cs="Arial Unicode MS"/>
        </w:rPr>
      </w:pPr>
    </w:p>
    <w:p w:rsidR="00992F7A" w:rsidRDefault="00992F7A" w:rsidP="00CB2119">
      <w:pPr>
        <w:pStyle w:val="ListParagraph"/>
        <w:numPr>
          <w:ilvl w:val="0"/>
          <w:numId w:val="1"/>
        </w:numPr>
        <w:spacing w:after="0" w:line="480" w:lineRule="auto"/>
        <w:rPr>
          <w:rFonts w:ascii="Arial Unicode MS" w:eastAsia="Arial Unicode MS" w:hAnsi="Arial Unicode MS" w:cs="Arial Unicode MS"/>
          <w:szCs w:val="24"/>
        </w:rPr>
      </w:pPr>
      <w:r w:rsidRPr="00CB2119">
        <w:rPr>
          <w:rFonts w:ascii="Arial Unicode MS" w:eastAsia="Arial Unicode MS" w:hAnsi="Arial Unicode MS" w:cs="Arial Unicode MS"/>
          <w:szCs w:val="24"/>
        </w:rPr>
        <w:t>Enrollment Update—Dr. Stephen Schultheis</w:t>
      </w:r>
    </w:p>
    <w:p w:rsidR="00341A4B" w:rsidRPr="00CB2119" w:rsidRDefault="00341A4B" w:rsidP="00341A4B">
      <w:pPr>
        <w:pStyle w:val="ListParagraph"/>
        <w:numPr>
          <w:ilvl w:val="0"/>
          <w:numId w:val="1"/>
        </w:numPr>
        <w:spacing w:after="0" w:line="480" w:lineRule="auto"/>
        <w:rPr>
          <w:rFonts w:ascii="Arial Unicode MS" w:eastAsia="Arial Unicode MS" w:hAnsi="Arial Unicode MS" w:cs="Arial Unicode MS"/>
          <w:szCs w:val="24"/>
        </w:rPr>
      </w:pPr>
      <w:r w:rsidRPr="00CB2119">
        <w:rPr>
          <w:rFonts w:ascii="Arial Unicode MS" w:eastAsia="Arial Unicode MS" w:hAnsi="Arial Unicode MS" w:cs="Arial Unicode MS"/>
          <w:szCs w:val="24"/>
        </w:rPr>
        <w:t>Audit Update/Fraud Awareness—Ceimone Strickland</w:t>
      </w:r>
    </w:p>
    <w:p w:rsidR="00992F7A" w:rsidRPr="00CB2119" w:rsidRDefault="00992F7A" w:rsidP="00CB2119">
      <w:pPr>
        <w:pStyle w:val="ListParagraph"/>
        <w:numPr>
          <w:ilvl w:val="0"/>
          <w:numId w:val="1"/>
        </w:numPr>
        <w:spacing w:after="0" w:line="480" w:lineRule="auto"/>
        <w:rPr>
          <w:rFonts w:ascii="Arial Unicode MS" w:eastAsia="Arial Unicode MS" w:hAnsi="Arial Unicode MS" w:cs="Arial Unicode MS"/>
          <w:szCs w:val="24"/>
        </w:rPr>
      </w:pPr>
      <w:bookmarkStart w:id="0" w:name="_GoBack"/>
      <w:bookmarkEnd w:id="0"/>
      <w:r w:rsidRPr="00CB2119">
        <w:rPr>
          <w:rFonts w:ascii="Arial Unicode MS" w:eastAsia="Arial Unicode MS" w:hAnsi="Arial Unicode MS" w:cs="Arial Unicode MS"/>
          <w:szCs w:val="24"/>
        </w:rPr>
        <w:t>New Hire Orientation—Rodney Byrd</w:t>
      </w:r>
    </w:p>
    <w:p w:rsidR="00992F7A" w:rsidRPr="00CB2119" w:rsidRDefault="00992F7A" w:rsidP="00CB2119">
      <w:pPr>
        <w:pStyle w:val="ListParagraph"/>
        <w:numPr>
          <w:ilvl w:val="0"/>
          <w:numId w:val="1"/>
        </w:numPr>
        <w:spacing w:after="0" w:line="480" w:lineRule="auto"/>
        <w:rPr>
          <w:rFonts w:ascii="Arial Unicode MS" w:eastAsia="Arial Unicode MS" w:hAnsi="Arial Unicode MS" w:cs="Arial Unicode MS"/>
          <w:szCs w:val="24"/>
        </w:rPr>
      </w:pPr>
      <w:r w:rsidRPr="00CB2119">
        <w:rPr>
          <w:rFonts w:ascii="Arial Unicode MS" w:eastAsia="Arial Unicode MS" w:hAnsi="Arial Unicode MS" w:cs="Arial Unicode MS"/>
          <w:szCs w:val="24"/>
        </w:rPr>
        <w:t>Other Items—Dr. Hynes</w:t>
      </w:r>
    </w:p>
    <w:sectPr w:rsidR="00992F7A" w:rsidRPr="00CB2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4F26"/>
    <w:multiLevelType w:val="hybridMultilevel"/>
    <w:tmpl w:val="992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B"/>
    <w:rsid w:val="001173B1"/>
    <w:rsid w:val="00341A4B"/>
    <w:rsid w:val="0040514B"/>
    <w:rsid w:val="007A008F"/>
    <w:rsid w:val="00992F7A"/>
    <w:rsid w:val="009B0ADE"/>
    <w:rsid w:val="00AA1C3D"/>
    <w:rsid w:val="00C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A3B1"/>
  <w15:chartTrackingRefBased/>
  <w15:docId w15:val="{8A5CC120-560F-4008-96A8-F68D7A9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5</cp:revision>
  <cp:lastPrinted>2018-11-05T18:24:00Z</cp:lastPrinted>
  <dcterms:created xsi:type="dcterms:W3CDTF">2018-09-04T15:14:00Z</dcterms:created>
  <dcterms:modified xsi:type="dcterms:W3CDTF">2018-11-05T19:05:00Z</dcterms:modified>
</cp:coreProperties>
</file>