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BE" w:rsidRPr="005D4A94" w:rsidRDefault="008A57F4" w:rsidP="005D4A94">
      <w:pPr>
        <w:jc w:val="center"/>
        <w:rPr>
          <w:b/>
        </w:rPr>
      </w:pPr>
      <w:r w:rsidRPr="005D4A94">
        <w:rPr>
          <w:b/>
        </w:rPr>
        <w:t>APC Minutes</w:t>
      </w:r>
    </w:p>
    <w:p w:rsidR="008A57F4" w:rsidRPr="005D4A94" w:rsidRDefault="008A57F4" w:rsidP="005D4A94">
      <w:pPr>
        <w:jc w:val="center"/>
        <w:rPr>
          <w:b/>
        </w:rPr>
      </w:pPr>
      <w:r w:rsidRPr="005D4A94">
        <w:rPr>
          <w:b/>
        </w:rPr>
        <w:t>November 3, 2010</w:t>
      </w:r>
      <w:r w:rsidR="00C2362B">
        <w:rPr>
          <w:b/>
        </w:rPr>
        <w:t>, 11:00am</w:t>
      </w:r>
    </w:p>
    <w:p w:rsidR="008A57F4" w:rsidRDefault="008A57F4">
      <w:r>
        <w:t>Attending:</w:t>
      </w:r>
    </w:p>
    <w:p w:rsidR="008A57F4" w:rsidRDefault="008A57F4" w:rsidP="005D4A94">
      <w:pPr>
        <w:spacing w:after="0" w:line="240" w:lineRule="auto"/>
      </w:pPr>
      <w:r>
        <w:t>Ron Jackson</w:t>
      </w:r>
    </w:p>
    <w:p w:rsidR="008A57F4" w:rsidRDefault="008A57F4" w:rsidP="005D4A94">
      <w:pPr>
        <w:spacing w:after="0" w:line="240" w:lineRule="auto"/>
      </w:pPr>
      <w:r>
        <w:t>Antoinette Miller</w:t>
      </w:r>
    </w:p>
    <w:p w:rsidR="008A57F4" w:rsidRDefault="008A57F4" w:rsidP="005D4A94">
      <w:pPr>
        <w:spacing w:after="0" w:line="240" w:lineRule="auto"/>
      </w:pPr>
      <w:r>
        <w:t>Lei Zhu</w:t>
      </w:r>
    </w:p>
    <w:p w:rsidR="008A57F4" w:rsidRDefault="008A57F4" w:rsidP="005D4A94">
      <w:pPr>
        <w:spacing w:after="0" w:line="240" w:lineRule="auto"/>
      </w:pPr>
      <w:r>
        <w:t>Eunice Warren</w:t>
      </w:r>
    </w:p>
    <w:p w:rsidR="008A57F4" w:rsidRDefault="008A57F4" w:rsidP="005D4A94">
      <w:pPr>
        <w:spacing w:after="0" w:line="240" w:lineRule="auto"/>
      </w:pPr>
      <w:r>
        <w:t>Sean Mattie</w:t>
      </w:r>
    </w:p>
    <w:p w:rsidR="008A57F4" w:rsidRDefault="008A57F4" w:rsidP="005D4A94">
      <w:pPr>
        <w:spacing w:after="0" w:line="240" w:lineRule="auto"/>
      </w:pPr>
      <w:r>
        <w:t>Lisa Keele</w:t>
      </w:r>
    </w:p>
    <w:p w:rsidR="005D4A94" w:rsidRDefault="005D4A94" w:rsidP="005D4A94">
      <w:pPr>
        <w:spacing w:after="0" w:line="240" w:lineRule="auto"/>
      </w:pPr>
    </w:p>
    <w:p w:rsidR="008A57F4" w:rsidRDefault="008A57F4" w:rsidP="008A57F4">
      <w:pPr>
        <w:pStyle w:val="ListParagraph"/>
        <w:numPr>
          <w:ilvl w:val="0"/>
          <w:numId w:val="1"/>
        </w:numPr>
      </w:pPr>
      <w:r>
        <w:t>The minutes from the October 10</w:t>
      </w:r>
      <w:r w:rsidRPr="008A57F4">
        <w:rPr>
          <w:vertAlign w:val="superscript"/>
        </w:rPr>
        <w:t>th</w:t>
      </w:r>
      <w:r>
        <w:t xml:space="preserve"> meeting were amended and approved</w:t>
      </w:r>
      <w:r w:rsidR="00E92C3F">
        <w:t>; internal committee protocol was discussed</w:t>
      </w:r>
      <w:r>
        <w:t>.</w:t>
      </w:r>
    </w:p>
    <w:p w:rsidR="008A57F4" w:rsidRDefault="008A57F4" w:rsidP="008A57F4">
      <w:pPr>
        <w:pStyle w:val="ListParagraph"/>
        <w:numPr>
          <w:ilvl w:val="0"/>
          <w:numId w:val="1"/>
        </w:numPr>
      </w:pPr>
      <w:r>
        <w:t>Ron and Antoinette gave the committee an update on the Senate meeting discussion concerning the recommendation to examine the possibility of changing to a Monday-Wednesday / Tuesday-Thursday class matrix; the recommendation was approved at the Senate meeting.</w:t>
      </w:r>
    </w:p>
    <w:p w:rsidR="008A57F4" w:rsidRDefault="008A57F4" w:rsidP="008A57F4">
      <w:pPr>
        <w:pStyle w:val="ListParagraph"/>
        <w:numPr>
          <w:ilvl w:val="0"/>
          <w:numId w:val="1"/>
        </w:numPr>
      </w:pPr>
      <w:r>
        <w:t xml:space="preserve">The APC discussed </w:t>
      </w:r>
      <w:r w:rsidR="00E92C3F">
        <w:t>the proposal already on the university’s table to eliminate or move the Tuesday-Thursday activity period, and some of the ramifications this may have on scheduling, particularly as it would relate to a MW/TH matrix.</w:t>
      </w:r>
    </w:p>
    <w:p w:rsidR="00E92C3F" w:rsidRDefault="00E92C3F" w:rsidP="008A57F4">
      <w:pPr>
        <w:pStyle w:val="ListParagraph"/>
        <w:numPr>
          <w:ilvl w:val="0"/>
          <w:numId w:val="1"/>
        </w:numPr>
      </w:pPr>
      <w:r>
        <w:t>Multiple advising-related issues were discussed, including:</w:t>
      </w:r>
    </w:p>
    <w:p w:rsidR="00E92C3F" w:rsidRDefault="00E92C3F" w:rsidP="00E92C3F">
      <w:pPr>
        <w:pStyle w:val="ListParagraph"/>
        <w:numPr>
          <w:ilvl w:val="1"/>
          <w:numId w:val="1"/>
        </w:numPr>
      </w:pPr>
      <w:r>
        <w:t>The future creation of a centralized advising center</w:t>
      </w:r>
    </w:p>
    <w:p w:rsidR="00E92C3F" w:rsidRDefault="00E92C3F" w:rsidP="00E92C3F">
      <w:pPr>
        <w:pStyle w:val="ListParagraph"/>
        <w:numPr>
          <w:ilvl w:val="1"/>
          <w:numId w:val="1"/>
        </w:numPr>
      </w:pPr>
      <w:r>
        <w:t>The possibility for individual colleges and schools to form their own centralized advising center, following the model of the School of Business</w:t>
      </w:r>
    </w:p>
    <w:p w:rsidR="00E92C3F" w:rsidRDefault="003508DB" w:rsidP="00E92C3F">
      <w:pPr>
        <w:pStyle w:val="ListParagraph"/>
        <w:numPr>
          <w:ilvl w:val="1"/>
          <w:numId w:val="1"/>
        </w:numPr>
      </w:pPr>
      <w:r>
        <w:t>Dr. Rafik Moha</w:t>
      </w:r>
      <w:r w:rsidR="00E92C3F">
        <w:t>med’s recent presentation on the burdens of student advising (presentation attached).</w:t>
      </w:r>
    </w:p>
    <w:p w:rsidR="00B659BA" w:rsidRDefault="00B659BA" w:rsidP="00E92C3F">
      <w:pPr>
        <w:pStyle w:val="ListParagraph"/>
        <w:numPr>
          <w:ilvl w:val="1"/>
          <w:numId w:val="1"/>
        </w:numPr>
      </w:pPr>
      <w:r>
        <w:t>The need for advising training now, regardless of the creation of a centralized advising center later, was emphasized.  Especially emphasized was a need for faculty wide training on core requirements, and how to judge transfer student’s completion of corresponding courses taken at their previous institution.</w:t>
      </w:r>
    </w:p>
    <w:p w:rsidR="00B659BA" w:rsidRDefault="00B659BA" w:rsidP="00E92C3F">
      <w:pPr>
        <w:pStyle w:val="ListParagraph"/>
        <w:numPr>
          <w:ilvl w:val="1"/>
          <w:numId w:val="1"/>
        </w:numPr>
      </w:pPr>
      <w:r>
        <w:t>The issue of advising loads was touched upon, but it was deemed to fall more within the purview of the Faculty Affairs Committee.</w:t>
      </w:r>
    </w:p>
    <w:p w:rsidR="00B659BA" w:rsidRDefault="00B659BA" w:rsidP="00E92C3F">
      <w:pPr>
        <w:pStyle w:val="ListParagraph"/>
        <w:numPr>
          <w:ilvl w:val="1"/>
          <w:numId w:val="1"/>
        </w:numPr>
      </w:pPr>
      <w:r>
        <w:t>The School of Health’s mentoring program was discussed, as a model of a more intensive form of advising particularly reserved for students deemed to be ‘at-risk’.</w:t>
      </w:r>
    </w:p>
    <w:p w:rsidR="00772CA7" w:rsidRDefault="00772CA7" w:rsidP="00772CA7">
      <w:pPr>
        <w:pStyle w:val="ListParagraph"/>
        <w:numPr>
          <w:ilvl w:val="0"/>
          <w:numId w:val="1"/>
        </w:numPr>
      </w:pPr>
      <w:r>
        <w:t>The APC wishes to invite Sherry Richardson to attend our next meeting, to discuss the distance-education orientation model pilot she is currently associated with.</w:t>
      </w:r>
    </w:p>
    <w:p w:rsidR="005D4A94" w:rsidRDefault="005D4A94" w:rsidP="005D4A94">
      <w:pPr>
        <w:pStyle w:val="ListParagraph"/>
      </w:pPr>
    </w:p>
    <w:p w:rsidR="005D4A94" w:rsidRDefault="005D4A94" w:rsidP="005D4A94">
      <w:pPr>
        <w:pStyle w:val="ListParagraph"/>
      </w:pPr>
    </w:p>
    <w:p w:rsidR="00772CA7" w:rsidRDefault="00772CA7" w:rsidP="00772CA7">
      <w:r>
        <w:t>The meeting concluded at noon; the committee will reconvene on December 1</w:t>
      </w:r>
      <w:r w:rsidRPr="00772CA7">
        <w:rPr>
          <w:vertAlign w:val="superscript"/>
        </w:rPr>
        <w:t>st</w:t>
      </w:r>
      <w:r>
        <w:t>, 2010, at 11:00am.</w:t>
      </w:r>
    </w:p>
    <w:sectPr w:rsidR="00772CA7" w:rsidSect="006A3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77DC2"/>
    <w:multiLevelType w:val="hybridMultilevel"/>
    <w:tmpl w:val="8FD2D96C"/>
    <w:lvl w:ilvl="0" w:tplc="36DA9E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57F4"/>
    <w:rsid w:val="00245501"/>
    <w:rsid w:val="003508DB"/>
    <w:rsid w:val="005D4A94"/>
    <w:rsid w:val="006A3BBE"/>
    <w:rsid w:val="00772CA7"/>
    <w:rsid w:val="008A57F4"/>
    <w:rsid w:val="00B172C0"/>
    <w:rsid w:val="00B659BA"/>
    <w:rsid w:val="00C2362B"/>
    <w:rsid w:val="00E82224"/>
    <w:rsid w:val="00E9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7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Keele</dc:creator>
  <cp:keywords/>
  <dc:description/>
  <cp:lastModifiedBy>Lisa Keele</cp:lastModifiedBy>
  <cp:revision>6</cp:revision>
  <dcterms:created xsi:type="dcterms:W3CDTF">2010-11-03T18:47:00Z</dcterms:created>
  <dcterms:modified xsi:type="dcterms:W3CDTF">2010-11-05T16:29:00Z</dcterms:modified>
</cp:coreProperties>
</file>