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01" w:rsidRDefault="00F15601" w:rsidP="007762B5"/>
    <w:p w:rsidR="00F15601" w:rsidRDefault="00F15601" w:rsidP="00F15601"/>
    <w:p w:rsidR="00F15601" w:rsidRDefault="00F15601" w:rsidP="00F15601"/>
    <w:p w:rsidR="00F15601" w:rsidRDefault="00F15601" w:rsidP="00F15601"/>
    <w:p w:rsidR="00F15601" w:rsidRDefault="00F15601" w:rsidP="00F15601">
      <w:pPr>
        <w:jc w:val="center"/>
      </w:pPr>
      <w:r>
        <w:t>President’s Report</w:t>
      </w:r>
    </w:p>
    <w:p w:rsidR="00F15601" w:rsidRDefault="00F15601" w:rsidP="00F15601">
      <w:pPr>
        <w:jc w:val="center"/>
      </w:pPr>
      <w:r>
        <w:t>Faculty Senate</w:t>
      </w:r>
    </w:p>
    <w:p w:rsidR="00F15601" w:rsidRDefault="00F15601" w:rsidP="00F15601">
      <w:pPr>
        <w:jc w:val="center"/>
      </w:pPr>
      <w:r>
        <w:t>March 12, 2012</w:t>
      </w:r>
    </w:p>
    <w:p w:rsidR="00F15601" w:rsidRDefault="00F15601" w:rsidP="00F15601">
      <w:pPr>
        <w:jc w:val="center"/>
      </w:pPr>
    </w:p>
    <w:p w:rsidR="00946A08" w:rsidRDefault="00962C12" w:rsidP="007762B5">
      <w:pPr>
        <w:pStyle w:val="ListParagraph"/>
        <w:numPr>
          <w:ilvl w:val="0"/>
          <w:numId w:val="1"/>
        </w:numPr>
      </w:pPr>
      <w:r>
        <w:t xml:space="preserve">I </w:t>
      </w:r>
      <w:r w:rsidR="00D32501">
        <w:t>have attached</w:t>
      </w:r>
      <w:r w:rsidR="007762B5">
        <w:t xml:space="preserve"> the outline of the budget presentation that I made to the board office on March 1.  We will share with the Senate copies of the data sheets that we shared with the Board Staff, including the Chancellor. </w:t>
      </w:r>
      <w:r w:rsidR="00D32501">
        <w:t xml:space="preserve">(Upon my return). </w:t>
      </w:r>
      <w:r w:rsidR="007762B5">
        <w:t>It identified the growth of baccalaureate degrees here since 2005 (nearly double). We reiterated our need for science lab space</w:t>
      </w:r>
      <w:r w:rsidR="00946A08">
        <w:t xml:space="preserve">, as well as the need for support for faculty and staff salaries.  </w:t>
      </w:r>
      <w:r w:rsidR="000A515A">
        <w:t>Campus budget discussions will be scheduled and announced after we have met with vice presidents and directors in their budget presentations.</w:t>
      </w:r>
    </w:p>
    <w:p w:rsidR="00606BAD" w:rsidRDefault="00946A08" w:rsidP="007762B5">
      <w:pPr>
        <w:pStyle w:val="ListParagraph"/>
        <w:numPr>
          <w:ilvl w:val="0"/>
          <w:numId w:val="1"/>
        </w:numPr>
      </w:pPr>
      <w:r>
        <w:t xml:space="preserve">Complete College Georgia.  </w:t>
      </w:r>
      <w:r w:rsidR="005C1EA2">
        <w:t xml:space="preserve">I have previously shared with Dr. Miller materials on Complete College Georgia—the state plan, as well as materials from the Lumina Foundation (Dr. Jim Applegate).  The main focus is on increasing the number of certificate, 2 and 4 year degree holders in the next 10 years from 42% of the population to 60%. That approximates the economic need for post secondary education for the Georgia workforce at that time. Two items in the Lumina report should be emphasized. First, that the goal cannot be achieved by reducing the rigor of student learning. Second, institutions like ours that serve lower income populations will be the key to increasing the number of graduates in this project.   </w:t>
      </w:r>
      <w:r w:rsidR="005F5F43">
        <w:t>Our ability to meet this challenge is possible given the commitment our colleagues have for student succes</w:t>
      </w:r>
      <w:r w:rsidR="000E2D59">
        <w:t>s, and the extant programs for student support for success.</w:t>
      </w:r>
    </w:p>
    <w:p w:rsidR="005F5F43" w:rsidRDefault="005F5F43" w:rsidP="007762B5">
      <w:pPr>
        <w:pStyle w:val="ListParagraph"/>
        <w:numPr>
          <w:ilvl w:val="0"/>
          <w:numId w:val="1"/>
        </w:numPr>
      </w:pPr>
      <w:r>
        <w:t xml:space="preserve">Mr. Carl </w:t>
      </w:r>
      <w:proofErr w:type="spellStart"/>
      <w:r>
        <w:t>McAloose</w:t>
      </w:r>
      <w:proofErr w:type="spellEnd"/>
      <w:r>
        <w:t xml:space="preserve"> has accepted our invitation to be the next director of athletics for Clayton State University. </w:t>
      </w:r>
      <w:r w:rsidR="00A96222">
        <w:t xml:space="preserve"> Several of our colleagues attended one or more of the open meetings during the interview process—and so thanks. We will shortly be announcing a schedule of interviews for the VP for External Relations search. I would urge you to attend as many of the open meetings as you can during that process.</w:t>
      </w:r>
    </w:p>
    <w:p w:rsidR="00A96222" w:rsidRDefault="00A96222" w:rsidP="007762B5">
      <w:pPr>
        <w:pStyle w:val="ListParagraph"/>
        <w:numPr>
          <w:ilvl w:val="0"/>
          <w:numId w:val="1"/>
        </w:numPr>
      </w:pPr>
      <w:r>
        <w:t xml:space="preserve">We will hopefully be sharing soon outcomes from the IT SWOT questions, as well as the inventory of current active learning and internship opportunities on campus. Having a clear notion of present activities will help the campus </w:t>
      </w:r>
      <w:r w:rsidR="00452E9D">
        <w:t>move forward in ways that do not constitute an increase, but rather a shift in faculty and staff activities.</w:t>
      </w:r>
    </w:p>
    <w:p w:rsidR="00452E9D" w:rsidRDefault="000A515A" w:rsidP="007762B5">
      <w:pPr>
        <w:pStyle w:val="ListParagraph"/>
        <w:numPr>
          <w:ilvl w:val="0"/>
          <w:numId w:val="1"/>
        </w:numPr>
      </w:pPr>
      <w:r>
        <w:t>Thanks as always for all you do.  My apologies for not being with you for the meeting—but should questions emerge, please send me an e-mail at earliest convenience with those questions.</w:t>
      </w:r>
    </w:p>
    <w:p w:rsidR="000A515A" w:rsidRDefault="000A515A" w:rsidP="000A515A"/>
    <w:sectPr w:rsidR="000A515A" w:rsidSect="00C51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338D"/>
    <w:multiLevelType w:val="hybridMultilevel"/>
    <w:tmpl w:val="B400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DF6"/>
    <w:rsid w:val="0002068B"/>
    <w:rsid w:val="0008518D"/>
    <w:rsid w:val="000A515A"/>
    <w:rsid w:val="000E2D59"/>
    <w:rsid w:val="002574FF"/>
    <w:rsid w:val="00452E9D"/>
    <w:rsid w:val="0048674B"/>
    <w:rsid w:val="005C1EA2"/>
    <w:rsid w:val="005C27CD"/>
    <w:rsid w:val="005F5F43"/>
    <w:rsid w:val="00770AA4"/>
    <w:rsid w:val="007762B5"/>
    <w:rsid w:val="00817DF6"/>
    <w:rsid w:val="00926C63"/>
    <w:rsid w:val="00946A08"/>
    <w:rsid w:val="00962C12"/>
    <w:rsid w:val="00A96222"/>
    <w:rsid w:val="00C51927"/>
    <w:rsid w:val="00D32501"/>
    <w:rsid w:val="00D34AB3"/>
    <w:rsid w:val="00DA4707"/>
    <w:rsid w:val="00F15601"/>
    <w:rsid w:val="00F65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2B5"/>
    <w:pPr>
      <w:ind w:left="720"/>
      <w:contextualSpacing/>
    </w:pPr>
  </w:style>
</w:styles>
</file>

<file path=word/webSettings.xml><?xml version="1.0" encoding="utf-8"?>
<w:webSettings xmlns:r="http://schemas.openxmlformats.org/officeDocument/2006/relationships" xmlns:w="http://schemas.openxmlformats.org/wordprocessingml/2006/main">
  <w:divs>
    <w:div w:id="20056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thynes</dc:creator>
  <cp:keywords/>
  <dc:description/>
  <cp:lastModifiedBy>thynes</cp:lastModifiedBy>
  <cp:revision>11</cp:revision>
  <dcterms:created xsi:type="dcterms:W3CDTF">2012-03-09T20:07:00Z</dcterms:created>
  <dcterms:modified xsi:type="dcterms:W3CDTF">2012-03-09T22:54:00Z</dcterms:modified>
</cp:coreProperties>
</file>